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A56F4F" w14:textId="72516252" w:rsidR="00387AC6" w:rsidRPr="00134BFA" w:rsidRDefault="00387AC6" w:rsidP="003137E4">
      <w:pPr>
        <w:jc w:val="both"/>
        <w:rPr>
          <w:rFonts w:ascii="Arial" w:hAnsi="Arial" w:cs="Arial"/>
          <w:sz w:val="20"/>
          <w:szCs w:val="20"/>
        </w:rPr>
      </w:pPr>
      <w:r w:rsidRPr="00134BFA">
        <w:rPr>
          <w:rFonts w:ascii="Arial" w:hAnsi="Arial" w:cs="Arial"/>
          <w:sz w:val="20"/>
          <w:szCs w:val="20"/>
        </w:rPr>
        <w:t>Na podlagi 24. člena Zakona o kmetijstvu (Uradni list RS, št. 45/08, 57/12, 90/12-ZdZPVHVVR, 26/14, 32/15, 27/17, 22/18, 86/21-odl.US, 123/21, 44/22, 130/22-ZPOmK-2, 18/23 in 78/23</w:t>
      </w:r>
      <w:r w:rsidR="00004B02">
        <w:rPr>
          <w:rFonts w:ascii="Arial" w:hAnsi="Arial" w:cs="Arial"/>
          <w:sz w:val="20"/>
          <w:szCs w:val="20"/>
        </w:rPr>
        <w:t>; v nadaljnjem besedilu: Zakon o kmetijstvu</w:t>
      </w:r>
      <w:r w:rsidRPr="00134BFA">
        <w:rPr>
          <w:rFonts w:ascii="Arial" w:hAnsi="Arial" w:cs="Arial"/>
          <w:sz w:val="20"/>
          <w:szCs w:val="20"/>
        </w:rPr>
        <w:t xml:space="preserve">) ter 17. člena Statuta Občine Nazarje (Uradno glasilo SO, št. 59/2017) je Občinski svet Občine Nazarje, na </w:t>
      </w:r>
      <w:r w:rsidR="005E3AA3">
        <w:rPr>
          <w:rFonts w:ascii="Arial" w:hAnsi="Arial" w:cs="Arial"/>
          <w:sz w:val="20"/>
          <w:szCs w:val="20"/>
        </w:rPr>
        <w:t>15.</w:t>
      </w:r>
      <w:r w:rsidRPr="00134BFA">
        <w:rPr>
          <w:rFonts w:ascii="Arial" w:hAnsi="Arial" w:cs="Arial"/>
          <w:sz w:val="20"/>
          <w:szCs w:val="20"/>
        </w:rPr>
        <w:t xml:space="preserve"> redni seji </w:t>
      </w:r>
      <w:r w:rsidRPr="00211B04">
        <w:rPr>
          <w:rFonts w:ascii="Arial" w:hAnsi="Arial" w:cs="Arial"/>
          <w:sz w:val="20"/>
          <w:szCs w:val="20"/>
        </w:rPr>
        <w:t xml:space="preserve">dne </w:t>
      </w:r>
      <w:r w:rsidR="0033671E" w:rsidRPr="00211B04">
        <w:rPr>
          <w:rFonts w:ascii="Arial" w:hAnsi="Arial" w:cs="Arial"/>
          <w:sz w:val="20"/>
          <w:szCs w:val="20"/>
        </w:rPr>
        <w:t>27.02.2025</w:t>
      </w:r>
      <w:r w:rsidRPr="00211B04">
        <w:rPr>
          <w:rFonts w:ascii="Arial" w:hAnsi="Arial" w:cs="Arial"/>
          <w:sz w:val="20"/>
          <w:szCs w:val="20"/>
        </w:rPr>
        <w:t xml:space="preserve"> sprejel</w:t>
      </w:r>
    </w:p>
    <w:p w14:paraId="03436EDF" w14:textId="77777777" w:rsidR="00387AC6" w:rsidRPr="00134BFA" w:rsidRDefault="00387AC6" w:rsidP="003137E4">
      <w:pPr>
        <w:jc w:val="both"/>
        <w:rPr>
          <w:rFonts w:ascii="Arial" w:hAnsi="Arial" w:cs="Arial"/>
          <w:sz w:val="20"/>
          <w:szCs w:val="20"/>
        </w:rPr>
      </w:pPr>
    </w:p>
    <w:p w14:paraId="09AC2350" w14:textId="77777777" w:rsidR="00387AC6" w:rsidRPr="00134BFA" w:rsidRDefault="00387AC6" w:rsidP="003137E4">
      <w:pPr>
        <w:jc w:val="center"/>
        <w:rPr>
          <w:rFonts w:ascii="Arial" w:hAnsi="Arial" w:cs="Arial"/>
          <w:b/>
          <w:sz w:val="20"/>
          <w:szCs w:val="20"/>
        </w:rPr>
      </w:pPr>
      <w:r w:rsidRPr="00134BFA">
        <w:rPr>
          <w:rFonts w:ascii="Arial" w:hAnsi="Arial" w:cs="Arial"/>
          <w:b/>
          <w:sz w:val="20"/>
          <w:szCs w:val="20"/>
        </w:rPr>
        <w:t>P R A V I L N I K</w:t>
      </w:r>
    </w:p>
    <w:p w14:paraId="671877BC" w14:textId="1FF95098" w:rsidR="00387AC6" w:rsidRPr="00134BFA" w:rsidRDefault="00387AC6" w:rsidP="003137E4">
      <w:pPr>
        <w:jc w:val="center"/>
        <w:rPr>
          <w:rFonts w:ascii="Arial" w:hAnsi="Arial" w:cs="Arial"/>
          <w:b/>
          <w:sz w:val="20"/>
          <w:szCs w:val="20"/>
        </w:rPr>
      </w:pPr>
      <w:r w:rsidRPr="00134BFA">
        <w:rPr>
          <w:rFonts w:ascii="Arial" w:hAnsi="Arial" w:cs="Arial"/>
          <w:b/>
          <w:sz w:val="20"/>
          <w:szCs w:val="20"/>
        </w:rPr>
        <w:t>o ohranjanju in spodbujanju razvoja kmetijstva, gozdarstva in podeželja v Občini Nazarje</w:t>
      </w:r>
    </w:p>
    <w:p w14:paraId="08678D6C" w14:textId="77777777" w:rsidR="00C63A96" w:rsidRPr="00134BFA" w:rsidRDefault="00C63A96" w:rsidP="003137E4">
      <w:pPr>
        <w:jc w:val="center"/>
        <w:rPr>
          <w:rFonts w:ascii="Arial" w:hAnsi="Arial" w:cs="Arial"/>
          <w:b/>
          <w:sz w:val="20"/>
          <w:szCs w:val="20"/>
        </w:rPr>
      </w:pPr>
    </w:p>
    <w:p w14:paraId="5F20BD04" w14:textId="77777777" w:rsidR="00387AC6" w:rsidRPr="00134BFA" w:rsidRDefault="00387AC6" w:rsidP="003137E4">
      <w:pPr>
        <w:rPr>
          <w:rFonts w:ascii="Arial" w:hAnsi="Arial" w:cs="Arial"/>
          <w:b/>
          <w:sz w:val="20"/>
          <w:szCs w:val="20"/>
        </w:rPr>
      </w:pPr>
      <w:r w:rsidRPr="00134BFA">
        <w:rPr>
          <w:rFonts w:ascii="Arial" w:hAnsi="Arial" w:cs="Arial"/>
          <w:b/>
          <w:sz w:val="20"/>
          <w:szCs w:val="20"/>
        </w:rPr>
        <w:t>I. SPLOŠNE DOLOČBE</w:t>
      </w:r>
    </w:p>
    <w:p w14:paraId="06003B77" w14:textId="77777777" w:rsidR="00387AC6" w:rsidRPr="00134BFA" w:rsidRDefault="00387AC6" w:rsidP="003137E4">
      <w:pPr>
        <w:jc w:val="center"/>
        <w:rPr>
          <w:rFonts w:ascii="Arial" w:hAnsi="Arial" w:cs="Arial"/>
          <w:b/>
          <w:sz w:val="20"/>
          <w:szCs w:val="20"/>
        </w:rPr>
      </w:pPr>
    </w:p>
    <w:p w14:paraId="51F6051E" w14:textId="77777777" w:rsidR="00387AC6" w:rsidRPr="00134BFA" w:rsidRDefault="00387AC6" w:rsidP="003137E4">
      <w:pPr>
        <w:numPr>
          <w:ilvl w:val="0"/>
          <w:numId w:val="1"/>
        </w:numPr>
        <w:tabs>
          <w:tab w:val="num" w:pos="360"/>
        </w:tabs>
        <w:ind w:left="0" w:firstLine="0"/>
        <w:jc w:val="center"/>
        <w:rPr>
          <w:rFonts w:ascii="Arial" w:hAnsi="Arial" w:cs="Arial"/>
          <w:sz w:val="20"/>
          <w:szCs w:val="20"/>
        </w:rPr>
      </w:pPr>
      <w:r w:rsidRPr="00134BFA">
        <w:rPr>
          <w:rFonts w:ascii="Arial" w:hAnsi="Arial" w:cs="Arial"/>
          <w:sz w:val="20"/>
          <w:szCs w:val="20"/>
        </w:rPr>
        <w:t>člen</w:t>
      </w:r>
    </w:p>
    <w:p w14:paraId="662F3546" w14:textId="77777777" w:rsidR="00387AC6" w:rsidRPr="00134BFA" w:rsidRDefault="00387AC6" w:rsidP="003137E4">
      <w:pPr>
        <w:jc w:val="center"/>
        <w:rPr>
          <w:rFonts w:ascii="Arial" w:hAnsi="Arial" w:cs="Arial"/>
          <w:sz w:val="20"/>
          <w:szCs w:val="20"/>
        </w:rPr>
      </w:pPr>
      <w:r w:rsidRPr="00134BFA">
        <w:rPr>
          <w:rFonts w:ascii="Arial" w:hAnsi="Arial" w:cs="Arial"/>
          <w:sz w:val="20"/>
          <w:szCs w:val="20"/>
        </w:rPr>
        <w:t>(vsebina pravilnika)</w:t>
      </w:r>
    </w:p>
    <w:p w14:paraId="3C1BB56B" w14:textId="77777777" w:rsidR="00387AC6" w:rsidRPr="00134BFA" w:rsidRDefault="00387AC6" w:rsidP="003137E4">
      <w:pPr>
        <w:jc w:val="center"/>
        <w:rPr>
          <w:rFonts w:ascii="Arial" w:hAnsi="Arial" w:cs="Arial"/>
          <w:sz w:val="20"/>
          <w:szCs w:val="20"/>
        </w:rPr>
      </w:pPr>
    </w:p>
    <w:p w14:paraId="0E0B8E6F" w14:textId="4462C998" w:rsidR="00387AC6" w:rsidRPr="00134BFA" w:rsidRDefault="00387AC6" w:rsidP="003137E4">
      <w:pPr>
        <w:pStyle w:val="Telobesedila"/>
        <w:numPr>
          <w:ilvl w:val="0"/>
          <w:numId w:val="2"/>
        </w:numPr>
        <w:spacing w:after="0"/>
        <w:jc w:val="both"/>
        <w:rPr>
          <w:rFonts w:ascii="Arial" w:hAnsi="Arial" w:cs="Arial"/>
          <w:sz w:val="20"/>
          <w:szCs w:val="20"/>
        </w:rPr>
      </w:pPr>
      <w:r w:rsidRPr="00134BFA">
        <w:rPr>
          <w:rFonts w:ascii="Arial" w:hAnsi="Arial" w:cs="Arial"/>
          <w:sz w:val="20"/>
          <w:szCs w:val="20"/>
        </w:rPr>
        <w:t xml:space="preserve">Ta pravilnik določa področje uporabe, pogoje, </w:t>
      </w:r>
      <w:r w:rsidR="00004B02">
        <w:rPr>
          <w:rFonts w:ascii="Arial" w:hAnsi="Arial" w:cs="Arial"/>
          <w:sz w:val="20"/>
          <w:szCs w:val="20"/>
        </w:rPr>
        <w:t xml:space="preserve">upravičence, </w:t>
      </w:r>
      <w:r w:rsidRPr="00134BFA">
        <w:rPr>
          <w:rFonts w:ascii="Arial" w:hAnsi="Arial" w:cs="Arial"/>
          <w:sz w:val="20"/>
          <w:szCs w:val="20"/>
        </w:rPr>
        <w:t>vrste pomoči in ukrepe za ohranjanje in spodbujanje razvoja kmetijstva, gozdarstva in podeželja</w:t>
      </w:r>
      <w:r w:rsidR="00004B02">
        <w:rPr>
          <w:rFonts w:ascii="Arial" w:hAnsi="Arial" w:cs="Arial"/>
          <w:sz w:val="20"/>
          <w:szCs w:val="20"/>
        </w:rPr>
        <w:t xml:space="preserve"> v </w:t>
      </w:r>
      <w:r w:rsidR="00004B02" w:rsidRPr="00134BFA">
        <w:rPr>
          <w:rFonts w:ascii="Arial" w:hAnsi="Arial" w:cs="Arial"/>
          <w:sz w:val="20"/>
          <w:szCs w:val="20"/>
        </w:rPr>
        <w:t>Občin</w:t>
      </w:r>
      <w:r w:rsidR="00004B02">
        <w:rPr>
          <w:rFonts w:ascii="Arial" w:hAnsi="Arial" w:cs="Arial"/>
          <w:sz w:val="20"/>
          <w:szCs w:val="20"/>
        </w:rPr>
        <w:t>i</w:t>
      </w:r>
      <w:r w:rsidR="00004B02" w:rsidRPr="00134BFA">
        <w:rPr>
          <w:rFonts w:ascii="Arial" w:hAnsi="Arial" w:cs="Arial"/>
          <w:sz w:val="20"/>
          <w:szCs w:val="20"/>
        </w:rPr>
        <w:t xml:space="preserve"> Nazarje (v nadaljnjem besedilu: občina)</w:t>
      </w:r>
      <w:r w:rsidRPr="00134BFA">
        <w:rPr>
          <w:rFonts w:ascii="Arial" w:hAnsi="Arial" w:cs="Arial"/>
          <w:sz w:val="20"/>
          <w:szCs w:val="20"/>
        </w:rPr>
        <w:t xml:space="preserve">. </w:t>
      </w:r>
    </w:p>
    <w:p w14:paraId="6C63F384" w14:textId="77777777" w:rsidR="00387AC6" w:rsidRPr="00134BFA" w:rsidRDefault="00387AC6" w:rsidP="003137E4">
      <w:pPr>
        <w:pStyle w:val="Telobesedila"/>
        <w:numPr>
          <w:ilvl w:val="0"/>
          <w:numId w:val="2"/>
        </w:numPr>
        <w:spacing w:after="0"/>
        <w:rPr>
          <w:rFonts w:ascii="Arial" w:hAnsi="Arial" w:cs="Arial"/>
          <w:sz w:val="20"/>
          <w:szCs w:val="20"/>
        </w:rPr>
      </w:pPr>
      <w:r w:rsidRPr="00134BFA">
        <w:rPr>
          <w:rFonts w:ascii="Arial" w:hAnsi="Arial" w:cs="Arial"/>
          <w:sz w:val="20"/>
          <w:szCs w:val="20"/>
        </w:rPr>
        <w:t>Sredstva po tem pravilniku se dodelijo za:</w:t>
      </w:r>
    </w:p>
    <w:p w14:paraId="5181FBD3" w14:textId="5CA99731" w:rsidR="00387AC6" w:rsidRPr="00134BFA" w:rsidRDefault="00387AC6" w:rsidP="00CB34D0">
      <w:pPr>
        <w:pStyle w:val="Telobesedila"/>
        <w:numPr>
          <w:ilvl w:val="0"/>
          <w:numId w:val="3"/>
        </w:numPr>
        <w:spacing w:after="0"/>
        <w:ind w:left="360"/>
        <w:jc w:val="both"/>
        <w:rPr>
          <w:rFonts w:ascii="Arial" w:hAnsi="Arial" w:cs="Arial"/>
          <w:sz w:val="20"/>
          <w:szCs w:val="20"/>
        </w:rPr>
      </w:pPr>
      <w:r w:rsidRPr="00134BFA">
        <w:rPr>
          <w:rFonts w:ascii="Arial" w:hAnsi="Arial" w:cs="Arial"/>
          <w:sz w:val="20"/>
          <w:szCs w:val="20"/>
        </w:rPr>
        <w:t>državne pomoči v skladu z Uredbo Komisije (EU) 2022/2472 z dne 14. decembra 2022 o razglasitvi nekaterih vrst pomoči v kmetijskem in gozdarskem sektorju ter na podeželju za združljive z notranjim trgom z uporabo členov 107 in 108 Pogodbe o delovanju Evropske unije (Uradni list EU L št. 327 z dne 21. 12. 2022</w:t>
      </w:r>
      <w:r w:rsidR="00A363B2" w:rsidRPr="00134BFA">
        <w:rPr>
          <w:rFonts w:ascii="Arial" w:hAnsi="Arial" w:cs="Arial"/>
          <w:sz w:val="20"/>
          <w:szCs w:val="20"/>
        </w:rPr>
        <w:t xml:space="preserve">, str. 1), zadnjič spremenjeno </w:t>
      </w:r>
      <w:r w:rsidR="00856300" w:rsidRPr="00856300">
        <w:rPr>
          <w:rFonts w:ascii="Arial" w:hAnsi="Arial" w:cs="Arial"/>
          <w:sz w:val="20"/>
          <w:szCs w:val="20"/>
        </w:rPr>
        <w:t>s Popravkom Uredbe Komisije (EU) 2022/2472 z dne 14. decembra 2022 o razglasitvi nekaterih vrst pomoči v kmetijskem in gozdarskem sektorju ter na podeželju za združljive z notranjim trgom z uporabo členov 107 in 108 Pogodbe o delovanju Evropske unije (UL L št. 2024/90118 z dne 21. 2. 2024)</w:t>
      </w:r>
      <w:r w:rsidR="00004B02">
        <w:rPr>
          <w:rFonts w:ascii="Arial" w:hAnsi="Arial" w:cs="Arial"/>
          <w:sz w:val="20"/>
          <w:szCs w:val="20"/>
        </w:rPr>
        <w:t>,</w:t>
      </w:r>
      <w:r w:rsidR="00A363B2" w:rsidRPr="00134BFA">
        <w:rPr>
          <w:rFonts w:ascii="Arial" w:hAnsi="Arial" w:cs="Arial"/>
          <w:sz w:val="20"/>
          <w:szCs w:val="20"/>
        </w:rPr>
        <w:t xml:space="preserve"> </w:t>
      </w:r>
      <w:r w:rsidR="00004B02">
        <w:rPr>
          <w:rFonts w:ascii="Arial" w:hAnsi="Arial" w:cs="Arial"/>
          <w:sz w:val="20"/>
          <w:szCs w:val="20"/>
        </w:rPr>
        <w:t>(</w:t>
      </w:r>
      <w:r w:rsidRPr="00134BFA">
        <w:rPr>
          <w:rFonts w:ascii="Arial" w:hAnsi="Arial" w:cs="Arial"/>
          <w:sz w:val="20"/>
          <w:szCs w:val="20"/>
        </w:rPr>
        <w:t>v nadaljnjem besedilu: Uredba Komisije (EU) št. 2022/2472),</w:t>
      </w:r>
    </w:p>
    <w:p w14:paraId="4E07235C" w14:textId="77777777" w:rsidR="00387AC6" w:rsidRPr="00134BFA" w:rsidRDefault="00387AC6" w:rsidP="003137E4">
      <w:pPr>
        <w:pStyle w:val="Telobesedila"/>
        <w:numPr>
          <w:ilvl w:val="0"/>
          <w:numId w:val="3"/>
        </w:numPr>
        <w:spacing w:after="0"/>
        <w:ind w:left="360"/>
        <w:jc w:val="both"/>
        <w:rPr>
          <w:rFonts w:ascii="Arial" w:hAnsi="Arial" w:cs="Arial"/>
          <w:sz w:val="20"/>
          <w:szCs w:val="20"/>
        </w:rPr>
      </w:pPr>
      <w:r w:rsidRPr="00134BFA">
        <w:rPr>
          <w:rFonts w:ascii="Arial" w:hAnsi="Arial" w:cs="Arial"/>
          <w:sz w:val="20"/>
          <w:szCs w:val="20"/>
        </w:rPr>
        <w:t xml:space="preserve">druge ukrepe občine. </w:t>
      </w:r>
    </w:p>
    <w:p w14:paraId="02E45CF7" w14:textId="77777777" w:rsidR="00387AC6" w:rsidRPr="00134BFA" w:rsidRDefault="00387AC6" w:rsidP="003137E4">
      <w:pPr>
        <w:pStyle w:val="Telobesedila"/>
        <w:spacing w:after="0"/>
        <w:jc w:val="both"/>
        <w:rPr>
          <w:rFonts w:ascii="Arial" w:hAnsi="Arial" w:cs="Arial"/>
          <w:sz w:val="20"/>
          <w:szCs w:val="20"/>
        </w:rPr>
      </w:pPr>
    </w:p>
    <w:p w14:paraId="0DCF205D" w14:textId="77777777" w:rsidR="00387AC6" w:rsidRPr="00134BFA" w:rsidRDefault="00387AC6" w:rsidP="003137E4">
      <w:pPr>
        <w:numPr>
          <w:ilvl w:val="0"/>
          <w:numId w:val="1"/>
        </w:numPr>
        <w:jc w:val="center"/>
        <w:rPr>
          <w:rFonts w:ascii="Arial" w:hAnsi="Arial" w:cs="Arial"/>
          <w:sz w:val="20"/>
          <w:szCs w:val="20"/>
        </w:rPr>
      </w:pPr>
      <w:r w:rsidRPr="00134BFA">
        <w:rPr>
          <w:rFonts w:ascii="Arial" w:hAnsi="Arial" w:cs="Arial"/>
          <w:sz w:val="20"/>
          <w:szCs w:val="20"/>
        </w:rPr>
        <w:t>člen</w:t>
      </w:r>
    </w:p>
    <w:p w14:paraId="5E193ED7" w14:textId="431B2434" w:rsidR="00387AC6" w:rsidRPr="00134BFA" w:rsidRDefault="00387AC6" w:rsidP="003137E4">
      <w:pPr>
        <w:jc w:val="center"/>
        <w:rPr>
          <w:rFonts w:ascii="Arial" w:hAnsi="Arial" w:cs="Arial"/>
          <w:sz w:val="20"/>
          <w:szCs w:val="20"/>
        </w:rPr>
      </w:pPr>
      <w:r w:rsidRPr="00134BFA">
        <w:rPr>
          <w:rFonts w:ascii="Arial" w:hAnsi="Arial" w:cs="Arial"/>
          <w:sz w:val="20"/>
          <w:szCs w:val="20"/>
        </w:rPr>
        <w:t>(način in višina zagotavljanja sredstev)</w:t>
      </w:r>
    </w:p>
    <w:p w14:paraId="098CB1A6" w14:textId="77777777" w:rsidR="00387AC6" w:rsidRPr="00134BFA" w:rsidRDefault="00387AC6" w:rsidP="003137E4">
      <w:pPr>
        <w:jc w:val="center"/>
        <w:rPr>
          <w:rFonts w:ascii="Arial" w:hAnsi="Arial" w:cs="Arial"/>
          <w:sz w:val="20"/>
          <w:szCs w:val="20"/>
        </w:rPr>
      </w:pPr>
    </w:p>
    <w:p w14:paraId="7587E439" w14:textId="60CEAF25" w:rsidR="00387AC6" w:rsidRPr="00134BFA" w:rsidRDefault="00387AC6" w:rsidP="003137E4">
      <w:pPr>
        <w:jc w:val="both"/>
        <w:rPr>
          <w:rFonts w:ascii="Arial" w:hAnsi="Arial" w:cs="Arial"/>
          <w:sz w:val="20"/>
          <w:szCs w:val="20"/>
        </w:rPr>
      </w:pPr>
      <w:r w:rsidRPr="00134BFA">
        <w:rPr>
          <w:rFonts w:ascii="Arial" w:hAnsi="Arial" w:cs="Arial"/>
          <w:sz w:val="20"/>
          <w:szCs w:val="20"/>
        </w:rPr>
        <w:t xml:space="preserve">Sredstva za izvedbo ukrepov </w:t>
      </w:r>
      <w:r w:rsidRPr="00134BFA">
        <w:rPr>
          <w:rFonts w:ascii="Arial" w:hAnsi="Arial" w:cs="Arial"/>
          <w:bCs/>
          <w:sz w:val="20"/>
          <w:szCs w:val="20"/>
        </w:rPr>
        <w:t xml:space="preserve">ohranjanja in spodbujanja razvoja kmetijstva, gozdarstva in podeželja v </w:t>
      </w:r>
      <w:r w:rsidR="00C44F21" w:rsidRPr="00134BFA">
        <w:rPr>
          <w:rFonts w:ascii="Arial" w:hAnsi="Arial" w:cs="Arial"/>
          <w:bCs/>
          <w:sz w:val="20"/>
          <w:szCs w:val="20"/>
        </w:rPr>
        <w:t>o</w:t>
      </w:r>
      <w:r w:rsidRPr="00134BFA">
        <w:rPr>
          <w:rFonts w:ascii="Arial" w:hAnsi="Arial" w:cs="Arial"/>
          <w:bCs/>
          <w:sz w:val="20"/>
          <w:szCs w:val="20"/>
        </w:rPr>
        <w:t xml:space="preserve">bčini </w:t>
      </w:r>
      <w:r w:rsidRPr="00134BFA">
        <w:rPr>
          <w:rFonts w:ascii="Arial" w:hAnsi="Arial" w:cs="Arial"/>
          <w:sz w:val="20"/>
          <w:szCs w:val="20"/>
        </w:rPr>
        <w:t>se zagotavljajo v proračunu občine. Višina sredstev se določi z odlokom o proračunu za tekoče leto.</w:t>
      </w:r>
    </w:p>
    <w:p w14:paraId="794B6460" w14:textId="77777777" w:rsidR="00387AC6" w:rsidRPr="00134BFA" w:rsidRDefault="00387AC6" w:rsidP="003137E4">
      <w:pPr>
        <w:jc w:val="both"/>
        <w:rPr>
          <w:rFonts w:ascii="Arial" w:hAnsi="Arial" w:cs="Arial"/>
          <w:sz w:val="20"/>
          <w:szCs w:val="20"/>
        </w:rPr>
      </w:pPr>
    </w:p>
    <w:p w14:paraId="5C56B8E0" w14:textId="77777777" w:rsidR="00387AC6" w:rsidRPr="00134BFA" w:rsidRDefault="00387AC6" w:rsidP="003137E4">
      <w:pPr>
        <w:numPr>
          <w:ilvl w:val="0"/>
          <w:numId w:val="1"/>
        </w:numPr>
        <w:jc w:val="center"/>
        <w:rPr>
          <w:rFonts w:ascii="Arial" w:hAnsi="Arial" w:cs="Arial"/>
          <w:sz w:val="20"/>
          <w:szCs w:val="20"/>
        </w:rPr>
      </w:pPr>
      <w:r w:rsidRPr="00134BFA">
        <w:rPr>
          <w:rFonts w:ascii="Arial" w:hAnsi="Arial" w:cs="Arial"/>
          <w:sz w:val="20"/>
          <w:szCs w:val="20"/>
        </w:rPr>
        <w:t>člen</w:t>
      </w:r>
    </w:p>
    <w:p w14:paraId="05FF48EA" w14:textId="223267E9" w:rsidR="00387AC6" w:rsidRPr="00134BFA" w:rsidRDefault="00387AC6" w:rsidP="003137E4">
      <w:pPr>
        <w:jc w:val="center"/>
        <w:rPr>
          <w:rFonts w:ascii="Arial" w:hAnsi="Arial" w:cs="Arial"/>
          <w:sz w:val="20"/>
          <w:szCs w:val="20"/>
        </w:rPr>
      </w:pPr>
      <w:r w:rsidRPr="00134BFA">
        <w:rPr>
          <w:rFonts w:ascii="Arial" w:hAnsi="Arial" w:cs="Arial"/>
          <w:sz w:val="20"/>
          <w:szCs w:val="20"/>
        </w:rPr>
        <w:t>(oblika pomoči)</w:t>
      </w:r>
    </w:p>
    <w:p w14:paraId="2D9CDCD3" w14:textId="77777777" w:rsidR="00387AC6" w:rsidRPr="00134BFA" w:rsidRDefault="00387AC6" w:rsidP="003137E4">
      <w:pPr>
        <w:jc w:val="center"/>
        <w:rPr>
          <w:rFonts w:ascii="Arial" w:hAnsi="Arial" w:cs="Arial"/>
          <w:sz w:val="20"/>
          <w:szCs w:val="20"/>
        </w:rPr>
      </w:pPr>
    </w:p>
    <w:p w14:paraId="75D05DBF" w14:textId="77777777" w:rsidR="00387AC6" w:rsidRPr="00134BFA" w:rsidRDefault="00387AC6" w:rsidP="003137E4">
      <w:pPr>
        <w:pStyle w:val="Telobesedila"/>
        <w:spacing w:after="0"/>
        <w:jc w:val="both"/>
        <w:rPr>
          <w:rFonts w:ascii="Arial" w:hAnsi="Arial" w:cs="Arial"/>
          <w:sz w:val="20"/>
          <w:szCs w:val="20"/>
        </w:rPr>
      </w:pPr>
      <w:r w:rsidRPr="00134BFA">
        <w:rPr>
          <w:rFonts w:ascii="Arial" w:hAnsi="Arial" w:cs="Arial"/>
          <w:sz w:val="20"/>
          <w:szCs w:val="20"/>
        </w:rPr>
        <w:t>Sredstva za ukrepe po tem pravilniku se dodeljujejo v določeni višini za posamezne namene kot nepovratna sredstva v obliki dotacij in/ali v obliki subvencioniranih storitev.</w:t>
      </w:r>
    </w:p>
    <w:p w14:paraId="55A95315" w14:textId="77777777" w:rsidR="00387AC6" w:rsidRPr="00134BFA" w:rsidRDefault="00387AC6" w:rsidP="003137E4">
      <w:pPr>
        <w:jc w:val="both"/>
        <w:rPr>
          <w:rFonts w:ascii="Arial" w:hAnsi="Arial" w:cs="Arial"/>
          <w:sz w:val="20"/>
          <w:szCs w:val="20"/>
        </w:rPr>
      </w:pPr>
    </w:p>
    <w:p w14:paraId="5BE53FA4" w14:textId="77777777" w:rsidR="00387AC6" w:rsidRPr="00134BFA" w:rsidRDefault="00387AC6" w:rsidP="003137E4">
      <w:pPr>
        <w:numPr>
          <w:ilvl w:val="0"/>
          <w:numId w:val="1"/>
        </w:numPr>
        <w:jc w:val="center"/>
        <w:rPr>
          <w:rFonts w:ascii="Arial" w:hAnsi="Arial" w:cs="Arial"/>
          <w:sz w:val="20"/>
          <w:szCs w:val="20"/>
        </w:rPr>
      </w:pPr>
      <w:r w:rsidRPr="00134BFA">
        <w:rPr>
          <w:rFonts w:ascii="Arial" w:hAnsi="Arial" w:cs="Arial"/>
          <w:sz w:val="20"/>
          <w:szCs w:val="20"/>
        </w:rPr>
        <w:t>člen</w:t>
      </w:r>
    </w:p>
    <w:p w14:paraId="04C76FD1" w14:textId="07A915CB" w:rsidR="00387AC6" w:rsidRPr="00134BFA" w:rsidRDefault="00387AC6" w:rsidP="003137E4">
      <w:pPr>
        <w:jc w:val="center"/>
        <w:rPr>
          <w:rFonts w:ascii="Arial" w:hAnsi="Arial" w:cs="Arial"/>
          <w:sz w:val="20"/>
          <w:szCs w:val="20"/>
        </w:rPr>
      </w:pPr>
      <w:r w:rsidRPr="00134BFA">
        <w:rPr>
          <w:rFonts w:ascii="Arial" w:hAnsi="Arial" w:cs="Arial"/>
          <w:sz w:val="20"/>
          <w:szCs w:val="20"/>
        </w:rPr>
        <w:t>(opredelitev pojmov)</w:t>
      </w:r>
    </w:p>
    <w:p w14:paraId="7219545A" w14:textId="77777777" w:rsidR="00387AC6" w:rsidRPr="00134BFA" w:rsidRDefault="00387AC6" w:rsidP="003137E4">
      <w:pPr>
        <w:jc w:val="both"/>
        <w:rPr>
          <w:rFonts w:ascii="Arial" w:hAnsi="Arial" w:cs="Arial"/>
          <w:sz w:val="20"/>
          <w:szCs w:val="20"/>
        </w:rPr>
      </w:pPr>
    </w:p>
    <w:p w14:paraId="50C60013" w14:textId="77777777" w:rsidR="00387AC6" w:rsidRPr="00134BFA" w:rsidRDefault="00387AC6" w:rsidP="003137E4">
      <w:pPr>
        <w:jc w:val="both"/>
        <w:rPr>
          <w:rFonts w:ascii="Arial" w:hAnsi="Arial" w:cs="Arial"/>
          <w:sz w:val="20"/>
          <w:szCs w:val="20"/>
        </w:rPr>
      </w:pPr>
      <w:r w:rsidRPr="00134BFA">
        <w:rPr>
          <w:rFonts w:ascii="Arial" w:hAnsi="Arial" w:cs="Arial"/>
          <w:sz w:val="20"/>
          <w:szCs w:val="20"/>
        </w:rPr>
        <w:t>Pojmi uporabljeni v tem pravilniku imajo naslednji pomen:</w:t>
      </w:r>
    </w:p>
    <w:p w14:paraId="56FDAAA6" w14:textId="334E0BF2" w:rsidR="00387AC6" w:rsidRPr="00134BFA" w:rsidRDefault="00B8440C" w:rsidP="003137E4">
      <w:pPr>
        <w:pStyle w:val="Odstavekseznama"/>
        <w:numPr>
          <w:ilvl w:val="0"/>
          <w:numId w:val="57"/>
        </w:numPr>
        <w:spacing w:after="0" w:line="240" w:lineRule="auto"/>
        <w:jc w:val="both"/>
        <w:rPr>
          <w:rFonts w:ascii="Arial" w:hAnsi="Arial" w:cs="Arial"/>
          <w:sz w:val="20"/>
          <w:szCs w:val="20"/>
        </w:rPr>
      </w:pPr>
      <w:bookmarkStart w:id="0" w:name="_Hlk178577136"/>
      <w:r w:rsidRPr="00134BFA">
        <w:rPr>
          <w:rFonts w:ascii="Arial" w:hAnsi="Arial" w:cs="Arial"/>
          <w:sz w:val="20"/>
          <w:szCs w:val="20"/>
        </w:rPr>
        <w:t>"</w:t>
      </w:r>
      <w:bookmarkEnd w:id="0"/>
      <w:r w:rsidR="00387AC6" w:rsidRPr="00134BFA">
        <w:rPr>
          <w:rFonts w:ascii="Arial" w:hAnsi="Arial" w:cs="Arial"/>
          <w:sz w:val="20"/>
          <w:szCs w:val="20"/>
        </w:rPr>
        <w:t>pomoč</w:t>
      </w:r>
      <w:r w:rsidRPr="00134BFA">
        <w:rPr>
          <w:rFonts w:ascii="Arial" w:hAnsi="Arial" w:cs="Arial"/>
          <w:sz w:val="20"/>
          <w:szCs w:val="20"/>
        </w:rPr>
        <w:t>"</w:t>
      </w:r>
      <w:r w:rsidR="00387AC6" w:rsidRPr="00134BFA">
        <w:rPr>
          <w:rFonts w:ascii="Arial" w:hAnsi="Arial" w:cs="Arial"/>
          <w:sz w:val="20"/>
          <w:szCs w:val="20"/>
        </w:rPr>
        <w:t xml:space="preserve"> </w:t>
      </w:r>
      <w:r w:rsidR="00496C79" w:rsidRPr="00134BFA">
        <w:rPr>
          <w:rFonts w:ascii="Arial" w:hAnsi="Arial" w:cs="Arial"/>
          <w:sz w:val="20"/>
          <w:szCs w:val="20"/>
        </w:rPr>
        <w:t>je ukrep iz 10. točke 2. člena Uredbe Komisije (EU) št. 2022/2472;</w:t>
      </w:r>
    </w:p>
    <w:p w14:paraId="5C8882A9" w14:textId="5A126BEE" w:rsidR="00387AC6" w:rsidRPr="00134BFA" w:rsidRDefault="00696F4D" w:rsidP="003137E4">
      <w:pPr>
        <w:pStyle w:val="Odstavekseznama"/>
        <w:numPr>
          <w:ilvl w:val="0"/>
          <w:numId w:val="57"/>
        </w:numPr>
        <w:tabs>
          <w:tab w:val="clear" w:pos="720"/>
          <w:tab w:val="left" w:pos="709"/>
        </w:tabs>
        <w:spacing w:after="0" w:line="240" w:lineRule="auto"/>
        <w:jc w:val="both"/>
        <w:rPr>
          <w:rFonts w:ascii="Arial" w:hAnsi="Arial" w:cs="Arial"/>
          <w:sz w:val="20"/>
          <w:szCs w:val="20"/>
        </w:rPr>
      </w:pPr>
      <w:r w:rsidRPr="00696F4D">
        <w:rPr>
          <w:rFonts w:ascii="Arial" w:hAnsi="Arial" w:cs="Arial"/>
          <w:sz w:val="20"/>
          <w:szCs w:val="20"/>
        </w:rPr>
        <w:t>"</w:t>
      </w:r>
      <w:proofErr w:type="spellStart"/>
      <w:r w:rsidR="00387AC6" w:rsidRPr="00134BFA">
        <w:rPr>
          <w:rFonts w:ascii="Arial" w:hAnsi="Arial" w:cs="Arial"/>
          <w:sz w:val="20"/>
          <w:szCs w:val="20"/>
        </w:rPr>
        <w:t>mikro</w:t>
      </w:r>
      <w:proofErr w:type="spellEnd"/>
      <w:r w:rsidR="00387AC6" w:rsidRPr="00134BFA">
        <w:rPr>
          <w:rFonts w:ascii="Arial" w:hAnsi="Arial" w:cs="Arial"/>
          <w:sz w:val="20"/>
          <w:szCs w:val="20"/>
        </w:rPr>
        <w:t>, malo in srednje podjetje"</w:t>
      </w:r>
      <w:r w:rsidR="00496C79" w:rsidRPr="00134BFA">
        <w:rPr>
          <w:rFonts w:ascii="Arial" w:hAnsi="Arial" w:cs="Arial"/>
          <w:sz w:val="20"/>
          <w:szCs w:val="20"/>
        </w:rPr>
        <w:t xml:space="preserve"> je fizična </w:t>
      </w:r>
      <w:r w:rsidR="009A0ECA">
        <w:rPr>
          <w:rFonts w:ascii="Arial" w:hAnsi="Arial" w:cs="Arial"/>
          <w:sz w:val="20"/>
          <w:szCs w:val="20"/>
        </w:rPr>
        <w:t>ali</w:t>
      </w:r>
      <w:r w:rsidR="009A0ECA" w:rsidRPr="00134BFA">
        <w:rPr>
          <w:rFonts w:ascii="Arial" w:hAnsi="Arial" w:cs="Arial"/>
          <w:sz w:val="20"/>
          <w:szCs w:val="20"/>
        </w:rPr>
        <w:t xml:space="preserve"> </w:t>
      </w:r>
      <w:r w:rsidR="00496C79" w:rsidRPr="00134BFA">
        <w:rPr>
          <w:rFonts w:ascii="Arial" w:hAnsi="Arial" w:cs="Arial"/>
          <w:sz w:val="20"/>
          <w:szCs w:val="20"/>
        </w:rPr>
        <w:t>pravna oseba, ki opravlja gospodarsko dejavnost in izpolnjuje merila iz Priloge I Uredbe Komisije (EU) št. 2022/2472</w:t>
      </w:r>
      <w:r w:rsidR="00387AC6" w:rsidRPr="00134BFA">
        <w:rPr>
          <w:rFonts w:ascii="Arial" w:hAnsi="Arial" w:cs="Arial"/>
          <w:sz w:val="20"/>
          <w:szCs w:val="20"/>
        </w:rPr>
        <w:t>;</w:t>
      </w:r>
    </w:p>
    <w:p w14:paraId="7C097DDC" w14:textId="51736B84" w:rsidR="00387AC6" w:rsidRPr="00134BFA" w:rsidRDefault="00387AC6" w:rsidP="003137E4">
      <w:pPr>
        <w:pStyle w:val="Odstavekseznama"/>
        <w:numPr>
          <w:ilvl w:val="0"/>
          <w:numId w:val="57"/>
        </w:numPr>
        <w:spacing w:after="0" w:line="240" w:lineRule="auto"/>
        <w:rPr>
          <w:rFonts w:ascii="Arial" w:hAnsi="Arial" w:cs="Arial"/>
          <w:sz w:val="20"/>
          <w:szCs w:val="20"/>
        </w:rPr>
      </w:pPr>
      <w:r w:rsidRPr="00134BFA">
        <w:rPr>
          <w:rFonts w:ascii="Arial" w:hAnsi="Arial" w:cs="Arial"/>
          <w:sz w:val="20"/>
          <w:szCs w:val="20"/>
        </w:rPr>
        <w:t xml:space="preserve">"kmetijski sektor" </w:t>
      </w:r>
      <w:r w:rsidR="00014369">
        <w:rPr>
          <w:rFonts w:ascii="Arial" w:hAnsi="Arial" w:cs="Arial"/>
          <w:sz w:val="20"/>
          <w:szCs w:val="20"/>
        </w:rPr>
        <w:t>je</w:t>
      </w:r>
      <w:r w:rsidR="00014369" w:rsidRPr="00134BFA">
        <w:rPr>
          <w:rFonts w:ascii="Arial" w:hAnsi="Arial" w:cs="Arial"/>
          <w:sz w:val="20"/>
          <w:szCs w:val="20"/>
        </w:rPr>
        <w:t xml:space="preserve"> </w:t>
      </w:r>
      <w:r w:rsidR="00C415C4" w:rsidRPr="00134BFA">
        <w:rPr>
          <w:rFonts w:ascii="Arial" w:hAnsi="Arial" w:cs="Arial"/>
          <w:sz w:val="20"/>
          <w:szCs w:val="20"/>
        </w:rPr>
        <w:t>sektor iz 8. točke 2. člena Uredbe Komisije (EU) št. 2022/2472</w:t>
      </w:r>
      <w:r w:rsidRPr="00134BFA">
        <w:rPr>
          <w:rFonts w:ascii="Arial" w:hAnsi="Arial" w:cs="Arial"/>
          <w:sz w:val="20"/>
          <w:szCs w:val="20"/>
        </w:rPr>
        <w:t>;</w:t>
      </w:r>
    </w:p>
    <w:p w14:paraId="132E536A" w14:textId="76F0902E" w:rsidR="00387AC6" w:rsidRPr="00134BFA" w:rsidRDefault="00387AC6" w:rsidP="003137E4">
      <w:pPr>
        <w:pStyle w:val="Odstavekseznama"/>
        <w:numPr>
          <w:ilvl w:val="0"/>
          <w:numId w:val="57"/>
        </w:numPr>
        <w:spacing w:after="0" w:line="240" w:lineRule="auto"/>
        <w:jc w:val="both"/>
        <w:rPr>
          <w:rFonts w:ascii="Arial" w:hAnsi="Arial" w:cs="Arial"/>
          <w:sz w:val="20"/>
          <w:szCs w:val="20"/>
        </w:rPr>
      </w:pPr>
      <w:r w:rsidRPr="00134BFA">
        <w:rPr>
          <w:rFonts w:ascii="Arial" w:hAnsi="Arial" w:cs="Arial"/>
          <w:sz w:val="20"/>
          <w:szCs w:val="20"/>
        </w:rPr>
        <w:t xml:space="preserve">"kmetijski proizvod" </w:t>
      </w:r>
      <w:r w:rsidR="00014369">
        <w:rPr>
          <w:rFonts w:ascii="Arial" w:hAnsi="Arial" w:cs="Arial"/>
          <w:sz w:val="20"/>
          <w:szCs w:val="20"/>
        </w:rPr>
        <w:t>so</w:t>
      </w:r>
      <w:r w:rsidR="00014369" w:rsidRPr="00134BFA">
        <w:rPr>
          <w:rFonts w:ascii="Arial" w:hAnsi="Arial" w:cs="Arial"/>
          <w:sz w:val="20"/>
          <w:szCs w:val="20"/>
        </w:rPr>
        <w:t xml:space="preserve"> </w:t>
      </w:r>
      <w:r w:rsidRPr="00134BFA">
        <w:rPr>
          <w:rFonts w:ascii="Arial" w:hAnsi="Arial" w:cs="Arial"/>
          <w:sz w:val="20"/>
          <w:szCs w:val="20"/>
        </w:rPr>
        <w:t>proizvod</w:t>
      </w:r>
      <w:r w:rsidR="00014369">
        <w:rPr>
          <w:rFonts w:ascii="Arial" w:hAnsi="Arial" w:cs="Arial"/>
          <w:sz w:val="20"/>
          <w:szCs w:val="20"/>
        </w:rPr>
        <w:t>i</w:t>
      </w:r>
      <w:r w:rsidRPr="00134BFA">
        <w:rPr>
          <w:rFonts w:ascii="Arial" w:hAnsi="Arial" w:cs="Arial"/>
          <w:sz w:val="20"/>
          <w:szCs w:val="20"/>
        </w:rPr>
        <w:t xml:space="preserve"> </w:t>
      </w:r>
      <w:r w:rsidR="00C415C4" w:rsidRPr="00134BFA">
        <w:rPr>
          <w:rFonts w:ascii="Arial" w:hAnsi="Arial" w:cs="Arial"/>
          <w:sz w:val="20"/>
          <w:szCs w:val="20"/>
        </w:rPr>
        <w:t>iz 7. točke 2. člena Uredbe Komisije (EU) 2022/2472</w:t>
      </w:r>
      <w:r w:rsidRPr="00134BFA">
        <w:rPr>
          <w:rFonts w:ascii="Arial" w:hAnsi="Arial" w:cs="Arial"/>
          <w:sz w:val="20"/>
          <w:szCs w:val="20"/>
        </w:rPr>
        <w:t xml:space="preserve">; </w:t>
      </w:r>
    </w:p>
    <w:p w14:paraId="7342D1F6" w14:textId="49A47390" w:rsidR="00387AC6" w:rsidRPr="00134BFA" w:rsidRDefault="00387AC6" w:rsidP="003137E4">
      <w:pPr>
        <w:pStyle w:val="Odstavekseznama"/>
        <w:numPr>
          <w:ilvl w:val="0"/>
          <w:numId w:val="57"/>
        </w:numPr>
        <w:spacing w:after="0" w:line="240" w:lineRule="auto"/>
        <w:jc w:val="both"/>
        <w:rPr>
          <w:rFonts w:ascii="Arial" w:hAnsi="Arial" w:cs="Arial"/>
          <w:sz w:val="20"/>
          <w:szCs w:val="20"/>
        </w:rPr>
      </w:pPr>
      <w:r w:rsidRPr="00134BFA">
        <w:rPr>
          <w:rFonts w:ascii="Arial" w:hAnsi="Arial" w:cs="Arial"/>
          <w:sz w:val="20"/>
          <w:szCs w:val="20"/>
        </w:rPr>
        <w:t xml:space="preserve">"primarna kmetijska proizvodnja" </w:t>
      </w:r>
      <w:r w:rsidR="00014369">
        <w:rPr>
          <w:rFonts w:ascii="Arial" w:hAnsi="Arial" w:cs="Arial"/>
          <w:sz w:val="20"/>
          <w:szCs w:val="20"/>
        </w:rPr>
        <w:t>je</w:t>
      </w:r>
      <w:r w:rsidR="00014369" w:rsidRPr="00134BFA">
        <w:rPr>
          <w:rFonts w:ascii="Arial" w:hAnsi="Arial" w:cs="Arial"/>
          <w:sz w:val="20"/>
          <w:szCs w:val="20"/>
        </w:rPr>
        <w:t xml:space="preserve"> </w:t>
      </w:r>
      <w:r w:rsidR="00C415C4" w:rsidRPr="00134BFA">
        <w:rPr>
          <w:rFonts w:ascii="Arial" w:hAnsi="Arial" w:cs="Arial"/>
          <w:sz w:val="20"/>
          <w:szCs w:val="20"/>
        </w:rPr>
        <w:t>dejavnost iz 44. točke 2. člena Uredbe Komisije (EU) št. 2022/2472;</w:t>
      </w:r>
    </w:p>
    <w:p w14:paraId="657DBD01" w14:textId="686C2121" w:rsidR="00387AC6" w:rsidRPr="00134BFA" w:rsidRDefault="00387AC6" w:rsidP="003137E4">
      <w:pPr>
        <w:pStyle w:val="Odstavekseznama"/>
        <w:numPr>
          <w:ilvl w:val="0"/>
          <w:numId w:val="57"/>
        </w:numPr>
        <w:spacing w:after="0" w:line="240" w:lineRule="auto"/>
        <w:jc w:val="both"/>
        <w:rPr>
          <w:rFonts w:ascii="Arial" w:hAnsi="Arial" w:cs="Arial"/>
          <w:sz w:val="20"/>
          <w:szCs w:val="20"/>
        </w:rPr>
      </w:pPr>
      <w:r w:rsidRPr="00134BFA">
        <w:rPr>
          <w:rFonts w:ascii="Arial" w:hAnsi="Arial" w:cs="Arial"/>
          <w:sz w:val="20"/>
          <w:szCs w:val="20"/>
        </w:rPr>
        <w:t xml:space="preserve">"predelava kmetijskih proizvodov" </w:t>
      </w:r>
      <w:r w:rsidR="00014369">
        <w:rPr>
          <w:rFonts w:ascii="Arial" w:hAnsi="Arial" w:cs="Arial"/>
          <w:sz w:val="20"/>
          <w:szCs w:val="20"/>
        </w:rPr>
        <w:t>je</w:t>
      </w:r>
      <w:r w:rsidR="00014369" w:rsidRPr="00134BFA">
        <w:rPr>
          <w:rFonts w:ascii="Arial" w:hAnsi="Arial" w:cs="Arial"/>
          <w:sz w:val="20"/>
          <w:szCs w:val="20"/>
        </w:rPr>
        <w:t xml:space="preserve"> </w:t>
      </w:r>
      <w:r w:rsidR="00C415C4" w:rsidRPr="00134BFA">
        <w:rPr>
          <w:rFonts w:ascii="Arial" w:hAnsi="Arial" w:cs="Arial"/>
          <w:sz w:val="20"/>
          <w:szCs w:val="20"/>
        </w:rPr>
        <w:t>dejavnost iz 45. točke 2. člena Uredbe Komisije (EU) št. 2022/2472</w:t>
      </w:r>
      <w:r w:rsidRPr="00134BFA">
        <w:rPr>
          <w:rFonts w:ascii="Arial" w:hAnsi="Arial" w:cs="Arial"/>
          <w:sz w:val="20"/>
          <w:szCs w:val="20"/>
        </w:rPr>
        <w:t xml:space="preserve">; </w:t>
      </w:r>
    </w:p>
    <w:p w14:paraId="23C8CC45" w14:textId="1D7520D5" w:rsidR="00387AC6" w:rsidRPr="00134BFA" w:rsidRDefault="00387AC6" w:rsidP="003137E4">
      <w:pPr>
        <w:pStyle w:val="Odstavekseznama"/>
        <w:numPr>
          <w:ilvl w:val="0"/>
          <w:numId w:val="57"/>
        </w:numPr>
        <w:spacing w:after="0" w:line="240" w:lineRule="auto"/>
        <w:jc w:val="both"/>
        <w:rPr>
          <w:rFonts w:ascii="Arial" w:hAnsi="Arial" w:cs="Arial"/>
          <w:sz w:val="20"/>
          <w:szCs w:val="20"/>
        </w:rPr>
      </w:pPr>
      <w:r w:rsidRPr="00134BFA">
        <w:rPr>
          <w:rFonts w:ascii="Arial" w:hAnsi="Arial" w:cs="Arial"/>
          <w:sz w:val="20"/>
          <w:szCs w:val="20"/>
        </w:rPr>
        <w:t xml:space="preserve">"trženje kmetijskih proizvodov" </w:t>
      </w:r>
      <w:r w:rsidR="00014369">
        <w:rPr>
          <w:rFonts w:ascii="Arial" w:hAnsi="Arial" w:cs="Arial"/>
          <w:sz w:val="20"/>
          <w:szCs w:val="20"/>
        </w:rPr>
        <w:t>je</w:t>
      </w:r>
      <w:r w:rsidR="00014369" w:rsidRPr="00134BFA">
        <w:rPr>
          <w:rFonts w:ascii="Arial" w:hAnsi="Arial" w:cs="Arial"/>
          <w:sz w:val="20"/>
          <w:szCs w:val="20"/>
        </w:rPr>
        <w:t xml:space="preserve"> </w:t>
      </w:r>
      <w:r w:rsidR="00C415C4" w:rsidRPr="00134BFA">
        <w:rPr>
          <w:rFonts w:ascii="Arial" w:hAnsi="Arial" w:cs="Arial"/>
          <w:sz w:val="20"/>
          <w:szCs w:val="20"/>
        </w:rPr>
        <w:t>dejavnost iz 35. točke 2. člena Uredbe Komisije (EU) št. 2022/2472</w:t>
      </w:r>
      <w:r w:rsidRPr="00134BFA">
        <w:rPr>
          <w:rFonts w:ascii="Arial" w:hAnsi="Arial" w:cs="Arial"/>
          <w:sz w:val="20"/>
          <w:szCs w:val="20"/>
        </w:rPr>
        <w:t xml:space="preserve">; </w:t>
      </w:r>
    </w:p>
    <w:p w14:paraId="69514509" w14:textId="26AAA634" w:rsidR="00387AC6" w:rsidRPr="00134BFA" w:rsidRDefault="00387AC6" w:rsidP="003137E4">
      <w:pPr>
        <w:pStyle w:val="Odstavekseznama"/>
        <w:numPr>
          <w:ilvl w:val="0"/>
          <w:numId w:val="57"/>
        </w:numPr>
        <w:spacing w:after="0" w:line="240" w:lineRule="auto"/>
        <w:jc w:val="both"/>
        <w:rPr>
          <w:rFonts w:ascii="Arial" w:hAnsi="Arial" w:cs="Arial"/>
          <w:sz w:val="20"/>
          <w:szCs w:val="20"/>
        </w:rPr>
      </w:pPr>
      <w:r w:rsidRPr="00134BFA">
        <w:rPr>
          <w:rFonts w:ascii="Arial" w:hAnsi="Arial" w:cs="Arial"/>
          <w:sz w:val="20"/>
          <w:szCs w:val="20"/>
        </w:rPr>
        <w:t xml:space="preserve">"kmetijsko gospodarstvo" </w:t>
      </w:r>
      <w:r w:rsidR="00014369">
        <w:rPr>
          <w:rFonts w:ascii="Arial" w:hAnsi="Arial" w:cs="Arial"/>
          <w:sz w:val="20"/>
          <w:szCs w:val="20"/>
        </w:rPr>
        <w:t>je</w:t>
      </w:r>
      <w:r w:rsidR="00014369" w:rsidRPr="00134BFA">
        <w:rPr>
          <w:rFonts w:ascii="Arial" w:hAnsi="Arial" w:cs="Arial"/>
          <w:sz w:val="20"/>
          <w:szCs w:val="20"/>
        </w:rPr>
        <w:t xml:space="preserve"> </w:t>
      </w:r>
      <w:r w:rsidR="00C415C4" w:rsidRPr="00134BFA">
        <w:rPr>
          <w:rFonts w:ascii="Arial" w:hAnsi="Arial" w:cs="Arial"/>
          <w:sz w:val="20"/>
          <w:szCs w:val="20"/>
        </w:rPr>
        <w:t>subjekt iz 2. točke 3. člena Zakona o kmetijstvu</w:t>
      </w:r>
      <w:r w:rsidRPr="00134BFA">
        <w:rPr>
          <w:rFonts w:ascii="Arial" w:hAnsi="Arial" w:cs="Arial"/>
          <w:sz w:val="20"/>
          <w:szCs w:val="20"/>
        </w:rPr>
        <w:t>;</w:t>
      </w:r>
    </w:p>
    <w:p w14:paraId="6DD25F88" w14:textId="28D01F15" w:rsidR="00387AC6" w:rsidRPr="00134BFA" w:rsidRDefault="00387AC6" w:rsidP="003137E4">
      <w:pPr>
        <w:pStyle w:val="Odstavekseznama"/>
        <w:numPr>
          <w:ilvl w:val="0"/>
          <w:numId w:val="57"/>
        </w:numPr>
        <w:spacing w:after="0" w:line="240" w:lineRule="auto"/>
        <w:jc w:val="both"/>
        <w:rPr>
          <w:rFonts w:ascii="Arial" w:hAnsi="Arial" w:cs="Arial"/>
          <w:sz w:val="20"/>
          <w:szCs w:val="20"/>
        </w:rPr>
      </w:pPr>
      <w:r w:rsidRPr="00134BFA">
        <w:rPr>
          <w:rFonts w:ascii="Arial" w:hAnsi="Arial" w:cs="Arial"/>
          <w:sz w:val="20"/>
          <w:szCs w:val="20"/>
        </w:rPr>
        <w:t>"nosilec</w:t>
      </w:r>
      <w:r w:rsidR="00BF1873" w:rsidRPr="00134BFA">
        <w:rPr>
          <w:rFonts w:ascii="Arial" w:hAnsi="Arial" w:cs="Arial"/>
          <w:sz w:val="20"/>
          <w:szCs w:val="20"/>
        </w:rPr>
        <w:t>"</w:t>
      </w:r>
      <w:r w:rsidRPr="00134BFA">
        <w:rPr>
          <w:rFonts w:ascii="Arial" w:hAnsi="Arial" w:cs="Arial"/>
          <w:sz w:val="20"/>
          <w:szCs w:val="20"/>
        </w:rPr>
        <w:t xml:space="preserve"> </w:t>
      </w:r>
      <w:r w:rsidR="00BF1873">
        <w:rPr>
          <w:rFonts w:ascii="Arial" w:hAnsi="Arial" w:cs="Arial"/>
          <w:sz w:val="20"/>
          <w:szCs w:val="20"/>
        </w:rPr>
        <w:t>je</w:t>
      </w:r>
      <w:r w:rsidR="00BF1873" w:rsidRPr="00134BFA">
        <w:rPr>
          <w:rFonts w:ascii="Arial" w:hAnsi="Arial" w:cs="Arial"/>
          <w:sz w:val="20"/>
          <w:szCs w:val="20"/>
        </w:rPr>
        <w:t xml:space="preserve"> </w:t>
      </w:r>
      <w:r w:rsidR="00C415C4" w:rsidRPr="00134BFA">
        <w:rPr>
          <w:rFonts w:ascii="Arial" w:hAnsi="Arial" w:cs="Arial"/>
          <w:sz w:val="20"/>
          <w:szCs w:val="20"/>
        </w:rPr>
        <w:t>nosil</w:t>
      </w:r>
      <w:r w:rsidR="00BF1873">
        <w:rPr>
          <w:rFonts w:ascii="Arial" w:hAnsi="Arial" w:cs="Arial"/>
          <w:sz w:val="20"/>
          <w:szCs w:val="20"/>
        </w:rPr>
        <w:t>ec</w:t>
      </w:r>
      <w:r w:rsidR="00C415C4" w:rsidRPr="00134BFA">
        <w:rPr>
          <w:rFonts w:ascii="Arial" w:hAnsi="Arial" w:cs="Arial"/>
          <w:sz w:val="20"/>
          <w:szCs w:val="20"/>
        </w:rPr>
        <w:t xml:space="preserve"> iz 3. točke 3. člena Zakona o kmetijstvu</w:t>
      </w:r>
      <w:r w:rsidRPr="00134BFA">
        <w:rPr>
          <w:rFonts w:ascii="Arial" w:hAnsi="Arial" w:cs="Arial"/>
          <w:sz w:val="20"/>
          <w:szCs w:val="20"/>
        </w:rPr>
        <w:t>;</w:t>
      </w:r>
    </w:p>
    <w:p w14:paraId="4E7A04E7" w14:textId="48AB6B54" w:rsidR="00C415C4" w:rsidRPr="00134BFA" w:rsidRDefault="00387AC6" w:rsidP="003137E4">
      <w:pPr>
        <w:pStyle w:val="Odstavekseznama"/>
        <w:numPr>
          <w:ilvl w:val="0"/>
          <w:numId w:val="57"/>
        </w:numPr>
        <w:spacing w:after="0" w:line="240" w:lineRule="auto"/>
        <w:jc w:val="both"/>
        <w:rPr>
          <w:rFonts w:ascii="Arial" w:hAnsi="Arial" w:cs="Arial"/>
          <w:sz w:val="20"/>
          <w:szCs w:val="20"/>
        </w:rPr>
      </w:pPr>
      <w:r w:rsidRPr="00134BFA">
        <w:rPr>
          <w:rFonts w:ascii="Arial" w:hAnsi="Arial" w:cs="Arial"/>
          <w:sz w:val="20"/>
          <w:szCs w:val="20"/>
        </w:rPr>
        <w:t xml:space="preserve">"podjetje v težavah" </w:t>
      </w:r>
      <w:r w:rsidR="00014369">
        <w:rPr>
          <w:rFonts w:ascii="Arial" w:hAnsi="Arial" w:cs="Arial"/>
          <w:sz w:val="20"/>
          <w:szCs w:val="20"/>
        </w:rPr>
        <w:t>je</w:t>
      </w:r>
      <w:r w:rsidR="00014369" w:rsidRPr="00134BFA">
        <w:rPr>
          <w:rFonts w:ascii="Arial" w:hAnsi="Arial" w:cs="Arial"/>
          <w:sz w:val="20"/>
          <w:szCs w:val="20"/>
        </w:rPr>
        <w:t xml:space="preserve"> </w:t>
      </w:r>
      <w:r w:rsidR="00C415C4" w:rsidRPr="00134BFA">
        <w:rPr>
          <w:rFonts w:ascii="Arial" w:hAnsi="Arial" w:cs="Arial"/>
          <w:sz w:val="20"/>
          <w:szCs w:val="20"/>
        </w:rPr>
        <w:t>fizičn</w:t>
      </w:r>
      <w:r w:rsidR="00014369">
        <w:rPr>
          <w:rFonts w:ascii="Arial" w:hAnsi="Arial" w:cs="Arial"/>
          <w:sz w:val="20"/>
          <w:szCs w:val="20"/>
        </w:rPr>
        <w:t>a</w:t>
      </w:r>
      <w:r w:rsidR="00C415C4" w:rsidRPr="00134BFA">
        <w:rPr>
          <w:rFonts w:ascii="Arial" w:hAnsi="Arial" w:cs="Arial"/>
          <w:sz w:val="20"/>
          <w:szCs w:val="20"/>
        </w:rPr>
        <w:t xml:space="preserve"> </w:t>
      </w:r>
      <w:r w:rsidR="00014369">
        <w:rPr>
          <w:rFonts w:ascii="Arial" w:hAnsi="Arial" w:cs="Arial"/>
          <w:sz w:val="20"/>
          <w:szCs w:val="20"/>
        </w:rPr>
        <w:t>ali</w:t>
      </w:r>
      <w:r w:rsidR="00C415C4" w:rsidRPr="00134BFA">
        <w:rPr>
          <w:rFonts w:ascii="Arial" w:hAnsi="Arial" w:cs="Arial"/>
          <w:sz w:val="20"/>
          <w:szCs w:val="20"/>
        </w:rPr>
        <w:t xml:space="preserve"> pravn</w:t>
      </w:r>
      <w:r w:rsidR="00014369">
        <w:rPr>
          <w:rFonts w:ascii="Arial" w:hAnsi="Arial" w:cs="Arial"/>
          <w:sz w:val="20"/>
          <w:szCs w:val="20"/>
        </w:rPr>
        <w:t>a</w:t>
      </w:r>
      <w:r w:rsidR="00C415C4" w:rsidRPr="00134BFA">
        <w:rPr>
          <w:rFonts w:ascii="Arial" w:hAnsi="Arial" w:cs="Arial"/>
          <w:sz w:val="20"/>
          <w:szCs w:val="20"/>
        </w:rPr>
        <w:t xml:space="preserve"> osebo, ki opravlja gospodarsko dejavnost in izpolnjuje merila iz 18. točke 2. člena Uredbe Komisije (EU) št. 651/2024 z dne 17. junija 2014 o razglasitvi nekaterih vrst pomoči za združljive z notranjim trgom pri uporabi členov 107 in 108 Pogodbe </w:t>
      </w:r>
      <w:r w:rsidR="00C415C4" w:rsidRPr="00134BFA">
        <w:rPr>
          <w:rFonts w:ascii="Arial" w:hAnsi="Arial" w:cs="Arial"/>
          <w:sz w:val="20"/>
          <w:szCs w:val="20"/>
        </w:rPr>
        <w:lastRenderedPageBreak/>
        <w:t>(UL L št. 187 z dne 26. 6. 2014, str. 1), zadnjič spremenjena z Uredbo Komisije (EU) 2023/1315 z dne 23. junija 2023 o spremembi Uredbe (EU) št. 651/2014 o razglasitvi nekaterih vrst pomoči za združljive z notranjim trgom pri uporabi členov 107 in 108 Pogodbe ter Uredbe (EU) 2022/2473 o razglasitvi nekaterih vrst pomoči za podjetja, ki se ukvarjajo s proizvodnjo, predelavo in trženjem ribiških proizvodov in proizvodov iz akvakulture, za združljive z notranjim trgom z uporabo členov 107 in 108 Pogodbe (UL L št. 167 z dne 30. 6. 2023, str. 1);</w:t>
      </w:r>
    </w:p>
    <w:p w14:paraId="626D4468" w14:textId="48CC3896" w:rsidR="00847EB2" w:rsidRPr="00134BFA" w:rsidRDefault="00847EB2" w:rsidP="003137E4">
      <w:pPr>
        <w:pStyle w:val="Odstavekseznama"/>
        <w:numPr>
          <w:ilvl w:val="0"/>
          <w:numId w:val="57"/>
        </w:numPr>
        <w:spacing w:after="0" w:line="240" w:lineRule="auto"/>
        <w:ind w:left="714" w:hanging="357"/>
        <w:jc w:val="both"/>
        <w:rPr>
          <w:rFonts w:ascii="Arial" w:hAnsi="Arial" w:cs="Arial"/>
          <w:sz w:val="20"/>
          <w:szCs w:val="20"/>
        </w:rPr>
      </w:pPr>
      <w:r w:rsidRPr="00134BFA">
        <w:rPr>
          <w:rFonts w:ascii="Arial" w:hAnsi="Arial" w:cs="Arial"/>
          <w:sz w:val="20"/>
          <w:szCs w:val="20"/>
        </w:rPr>
        <w:t xml:space="preserve">"začetek izvajanja projekta ali dejavnosti" </w:t>
      </w:r>
      <w:r w:rsidR="00BF1873">
        <w:rPr>
          <w:rFonts w:ascii="Arial" w:hAnsi="Arial" w:cs="Arial"/>
          <w:sz w:val="20"/>
          <w:szCs w:val="20"/>
        </w:rPr>
        <w:t>je</w:t>
      </w:r>
      <w:r w:rsidR="00BF1873" w:rsidRPr="00134BFA">
        <w:rPr>
          <w:rFonts w:ascii="Arial" w:hAnsi="Arial" w:cs="Arial"/>
          <w:sz w:val="20"/>
          <w:szCs w:val="20"/>
        </w:rPr>
        <w:t xml:space="preserve"> </w:t>
      </w:r>
      <w:r w:rsidRPr="00134BFA">
        <w:rPr>
          <w:rFonts w:ascii="Arial" w:hAnsi="Arial" w:cs="Arial"/>
          <w:sz w:val="20"/>
          <w:szCs w:val="20"/>
        </w:rPr>
        <w:t>začetek izvajanja projekta ali dejavnosti iz 53. točke 2. člena Uredbe Komisije (EU) št. 2022/2472;</w:t>
      </w:r>
    </w:p>
    <w:p w14:paraId="51C416D7" w14:textId="3DBDFF45" w:rsidR="00387AC6" w:rsidRPr="00134BFA" w:rsidRDefault="00387AC6" w:rsidP="003137E4">
      <w:pPr>
        <w:pStyle w:val="Odstavekseznama"/>
        <w:numPr>
          <w:ilvl w:val="0"/>
          <w:numId w:val="57"/>
        </w:numPr>
        <w:spacing w:after="0" w:line="240" w:lineRule="auto"/>
        <w:ind w:left="714" w:hanging="357"/>
        <w:jc w:val="both"/>
        <w:rPr>
          <w:rFonts w:ascii="Arial" w:hAnsi="Arial" w:cs="Arial"/>
          <w:sz w:val="20"/>
          <w:szCs w:val="20"/>
        </w:rPr>
      </w:pPr>
      <w:r w:rsidRPr="00134BFA">
        <w:rPr>
          <w:rFonts w:ascii="Arial" w:hAnsi="Arial" w:cs="Arial"/>
          <w:sz w:val="20"/>
          <w:szCs w:val="20"/>
        </w:rPr>
        <w:t xml:space="preserve">"opredmetena sredstva" </w:t>
      </w:r>
      <w:r w:rsidR="00014369">
        <w:rPr>
          <w:rFonts w:ascii="Arial" w:hAnsi="Arial" w:cs="Arial"/>
          <w:sz w:val="20"/>
          <w:szCs w:val="20"/>
        </w:rPr>
        <w:t>so</w:t>
      </w:r>
      <w:r w:rsidR="00014369" w:rsidRPr="00134BFA">
        <w:rPr>
          <w:rFonts w:ascii="Arial" w:hAnsi="Arial" w:cs="Arial"/>
          <w:sz w:val="20"/>
          <w:szCs w:val="20"/>
        </w:rPr>
        <w:t xml:space="preserve"> </w:t>
      </w:r>
      <w:r w:rsidRPr="00134BFA">
        <w:rPr>
          <w:rFonts w:ascii="Arial" w:hAnsi="Arial" w:cs="Arial"/>
          <w:sz w:val="20"/>
          <w:szCs w:val="20"/>
        </w:rPr>
        <w:t>sredstva</w:t>
      </w:r>
      <w:r w:rsidR="00847EB2" w:rsidRPr="00134BFA">
        <w:rPr>
          <w:rFonts w:ascii="Arial" w:hAnsi="Arial" w:cs="Arial"/>
          <w:sz w:val="20"/>
          <w:szCs w:val="20"/>
        </w:rPr>
        <w:t xml:space="preserve"> iz 55. točke 2. člena Uredbe Komisije (EU) št. 2022/2472</w:t>
      </w:r>
      <w:r w:rsidRPr="00134BFA">
        <w:rPr>
          <w:rFonts w:ascii="Arial" w:hAnsi="Arial" w:cs="Arial"/>
          <w:sz w:val="20"/>
          <w:szCs w:val="20"/>
        </w:rPr>
        <w:t xml:space="preserve">; </w:t>
      </w:r>
    </w:p>
    <w:p w14:paraId="6AAD1A5B" w14:textId="4493D2D5" w:rsidR="00387AC6" w:rsidRPr="00134BFA" w:rsidRDefault="00387AC6" w:rsidP="003137E4">
      <w:pPr>
        <w:pStyle w:val="Odstavekseznama"/>
        <w:numPr>
          <w:ilvl w:val="0"/>
          <w:numId w:val="57"/>
        </w:numPr>
        <w:spacing w:after="0" w:line="240" w:lineRule="auto"/>
        <w:ind w:left="714" w:hanging="357"/>
        <w:jc w:val="both"/>
        <w:rPr>
          <w:rFonts w:ascii="Arial" w:hAnsi="Arial" w:cs="Arial"/>
          <w:sz w:val="20"/>
          <w:szCs w:val="20"/>
        </w:rPr>
      </w:pPr>
      <w:r w:rsidRPr="00134BFA">
        <w:rPr>
          <w:rFonts w:ascii="Arial" w:hAnsi="Arial" w:cs="Arial"/>
          <w:sz w:val="20"/>
          <w:szCs w:val="20"/>
        </w:rPr>
        <w:t xml:space="preserve">"intenzivnost pomoči" </w:t>
      </w:r>
      <w:r w:rsidR="00014369">
        <w:rPr>
          <w:rFonts w:ascii="Arial" w:hAnsi="Arial" w:cs="Arial"/>
          <w:sz w:val="20"/>
          <w:szCs w:val="20"/>
        </w:rPr>
        <w:t>je</w:t>
      </w:r>
      <w:r w:rsidR="00014369" w:rsidRPr="00134BFA">
        <w:rPr>
          <w:rFonts w:ascii="Arial" w:hAnsi="Arial" w:cs="Arial"/>
          <w:sz w:val="20"/>
          <w:szCs w:val="20"/>
        </w:rPr>
        <w:t xml:space="preserve"> </w:t>
      </w:r>
      <w:r w:rsidR="00847EB2" w:rsidRPr="00134BFA">
        <w:rPr>
          <w:rFonts w:ascii="Arial" w:hAnsi="Arial" w:cs="Arial"/>
          <w:sz w:val="20"/>
          <w:szCs w:val="20"/>
        </w:rPr>
        <w:t>odstotek iz 12. točke 2. člena Uredbe Komisije (EU) št. 2022/2472</w:t>
      </w:r>
      <w:r w:rsidRPr="00134BFA">
        <w:rPr>
          <w:rFonts w:ascii="Arial" w:hAnsi="Arial" w:cs="Arial"/>
          <w:sz w:val="20"/>
          <w:szCs w:val="20"/>
        </w:rPr>
        <w:t xml:space="preserve">; </w:t>
      </w:r>
    </w:p>
    <w:p w14:paraId="5C453AAF" w14:textId="4023FB4E" w:rsidR="00387AC6" w:rsidRPr="00693CE3" w:rsidRDefault="00387AC6" w:rsidP="003137E4">
      <w:pPr>
        <w:pStyle w:val="Odstavekseznama"/>
        <w:numPr>
          <w:ilvl w:val="0"/>
          <w:numId w:val="57"/>
        </w:numPr>
        <w:spacing w:after="0" w:line="240" w:lineRule="auto"/>
        <w:ind w:left="714" w:hanging="357"/>
        <w:jc w:val="both"/>
        <w:rPr>
          <w:rFonts w:ascii="Arial" w:hAnsi="Arial" w:cs="Arial"/>
          <w:sz w:val="20"/>
          <w:szCs w:val="20"/>
        </w:rPr>
      </w:pPr>
      <w:r w:rsidRPr="00134BFA">
        <w:rPr>
          <w:rFonts w:ascii="Arial" w:hAnsi="Arial" w:cs="Arial"/>
          <w:sz w:val="20"/>
          <w:szCs w:val="20"/>
        </w:rPr>
        <w:t xml:space="preserve">"standard Unije" </w:t>
      </w:r>
      <w:r w:rsidR="00014369">
        <w:rPr>
          <w:rFonts w:ascii="Arial" w:hAnsi="Arial" w:cs="Arial"/>
          <w:sz w:val="20"/>
          <w:szCs w:val="20"/>
        </w:rPr>
        <w:t>je</w:t>
      </w:r>
      <w:r w:rsidR="00014369" w:rsidRPr="00134BFA">
        <w:rPr>
          <w:rFonts w:ascii="Arial" w:hAnsi="Arial" w:cs="Arial"/>
          <w:sz w:val="20"/>
          <w:szCs w:val="20"/>
        </w:rPr>
        <w:t xml:space="preserve"> </w:t>
      </w:r>
      <w:r w:rsidR="00847EB2" w:rsidRPr="00134BFA">
        <w:rPr>
          <w:rFonts w:ascii="Arial" w:hAnsi="Arial" w:cs="Arial"/>
          <w:sz w:val="20"/>
          <w:szCs w:val="20"/>
        </w:rPr>
        <w:t xml:space="preserve">standard iz 60. točke 2. člena </w:t>
      </w:r>
      <w:r w:rsidR="00856300">
        <w:rPr>
          <w:rFonts w:ascii="Arial" w:hAnsi="Arial" w:cs="Arial"/>
          <w:sz w:val="20"/>
          <w:szCs w:val="20"/>
        </w:rPr>
        <w:t>U</w:t>
      </w:r>
      <w:r w:rsidR="00847EB2" w:rsidRPr="00134BFA">
        <w:rPr>
          <w:rFonts w:ascii="Arial" w:hAnsi="Arial" w:cs="Arial"/>
          <w:sz w:val="20"/>
          <w:szCs w:val="20"/>
        </w:rPr>
        <w:t>redbe Komisije (EU) št. 2022/2472</w:t>
      </w:r>
      <w:r w:rsidRPr="00134BFA">
        <w:rPr>
          <w:rFonts w:ascii="Arial" w:hAnsi="Arial" w:cs="Arial"/>
          <w:sz w:val="20"/>
          <w:szCs w:val="20"/>
        </w:rPr>
        <w:t xml:space="preserve">; </w:t>
      </w:r>
    </w:p>
    <w:p w14:paraId="66E92782" w14:textId="3CFD1877" w:rsidR="00387AC6" w:rsidRPr="00134BFA" w:rsidRDefault="00387AC6" w:rsidP="003137E4">
      <w:pPr>
        <w:pStyle w:val="odstavek1"/>
        <w:numPr>
          <w:ilvl w:val="0"/>
          <w:numId w:val="57"/>
        </w:numPr>
        <w:spacing w:before="0"/>
        <w:ind w:left="714" w:hanging="357"/>
        <w:rPr>
          <w:sz w:val="20"/>
          <w:szCs w:val="20"/>
        </w:rPr>
      </w:pPr>
      <w:r w:rsidRPr="00134BFA">
        <w:rPr>
          <w:sz w:val="20"/>
          <w:szCs w:val="20"/>
        </w:rPr>
        <w:t xml:space="preserve">"nezahtevna agromelioracija" je </w:t>
      </w:r>
      <w:r w:rsidR="00B7391D" w:rsidRPr="00134BFA">
        <w:rPr>
          <w:sz w:val="20"/>
          <w:szCs w:val="20"/>
        </w:rPr>
        <w:t>ne</w:t>
      </w:r>
      <w:r w:rsidR="007A453F" w:rsidRPr="00134BFA">
        <w:rPr>
          <w:sz w:val="20"/>
          <w:szCs w:val="20"/>
        </w:rPr>
        <w:t xml:space="preserve">zahtevna </w:t>
      </w:r>
      <w:r w:rsidRPr="00134BFA">
        <w:rPr>
          <w:sz w:val="20"/>
          <w:szCs w:val="20"/>
        </w:rPr>
        <w:t>agromelioracija, kot je opredeljena z veljavno zakonodajo, ki ureja področje kmetijskih zemljišč;</w:t>
      </w:r>
    </w:p>
    <w:p w14:paraId="199DA190" w14:textId="75069678" w:rsidR="00387AC6" w:rsidRPr="00134BFA" w:rsidRDefault="00387AC6" w:rsidP="003137E4">
      <w:pPr>
        <w:pStyle w:val="Odstavekseznama"/>
        <w:numPr>
          <w:ilvl w:val="0"/>
          <w:numId w:val="57"/>
        </w:numPr>
        <w:spacing w:after="0" w:line="240" w:lineRule="auto"/>
        <w:ind w:left="714" w:hanging="357"/>
        <w:jc w:val="both"/>
        <w:rPr>
          <w:rFonts w:ascii="Arial" w:hAnsi="Arial" w:cs="Arial"/>
          <w:sz w:val="20"/>
          <w:szCs w:val="20"/>
        </w:rPr>
      </w:pPr>
      <w:r w:rsidRPr="00134BFA">
        <w:rPr>
          <w:rFonts w:ascii="Arial" w:hAnsi="Arial" w:cs="Arial"/>
          <w:sz w:val="20"/>
          <w:szCs w:val="20"/>
        </w:rPr>
        <w:t xml:space="preserve">"mladi kmet" </w:t>
      </w:r>
      <w:r w:rsidR="007A453F" w:rsidRPr="00134BFA">
        <w:rPr>
          <w:rFonts w:ascii="Arial" w:hAnsi="Arial" w:cs="Arial"/>
          <w:sz w:val="20"/>
          <w:szCs w:val="20"/>
        </w:rPr>
        <w:t>je kmet iz poglavja 4.1.5 Strateškega načrta skupne kmetijske politike 2023-2027 za Slovenijo, ki je dostopen na osrednjem spletnem mestu državne uprave in na spletnem mestu skupne kmetijske politike;</w:t>
      </w:r>
    </w:p>
    <w:p w14:paraId="348F8D21" w14:textId="08B2BEE5" w:rsidR="00955D52" w:rsidRDefault="00955D52" w:rsidP="003137E4">
      <w:pPr>
        <w:pStyle w:val="Odstavekseznama"/>
        <w:numPr>
          <w:ilvl w:val="0"/>
          <w:numId w:val="57"/>
        </w:numPr>
        <w:tabs>
          <w:tab w:val="left" w:pos="567"/>
        </w:tabs>
        <w:spacing w:after="0" w:line="240" w:lineRule="auto"/>
        <w:ind w:left="714" w:hanging="357"/>
        <w:jc w:val="both"/>
        <w:rPr>
          <w:rFonts w:ascii="Arial" w:hAnsi="Arial" w:cs="Arial"/>
          <w:sz w:val="20"/>
          <w:szCs w:val="20"/>
        </w:rPr>
      </w:pPr>
      <w:r w:rsidRPr="00134BFA">
        <w:rPr>
          <w:rFonts w:ascii="Arial" w:hAnsi="Arial" w:cs="Arial"/>
          <w:sz w:val="20"/>
          <w:szCs w:val="20"/>
        </w:rPr>
        <w:t>''</w:t>
      </w:r>
      <w:proofErr w:type="spellStart"/>
      <w:r w:rsidRPr="00134BFA">
        <w:rPr>
          <w:rFonts w:ascii="Arial" w:hAnsi="Arial" w:cs="Arial"/>
          <w:bCs/>
          <w:sz w:val="20"/>
          <w:szCs w:val="20"/>
        </w:rPr>
        <w:t>biogorivo</w:t>
      </w:r>
      <w:proofErr w:type="spellEnd"/>
      <w:r w:rsidRPr="00134BFA">
        <w:rPr>
          <w:rFonts w:ascii="Arial" w:hAnsi="Arial" w:cs="Arial"/>
          <w:bCs/>
          <w:sz w:val="20"/>
          <w:szCs w:val="20"/>
        </w:rPr>
        <w:t xml:space="preserve"> na osnovi hrane</w:t>
      </w:r>
      <w:r w:rsidRPr="00134BFA">
        <w:rPr>
          <w:rFonts w:ascii="Arial" w:hAnsi="Arial" w:cs="Arial"/>
          <w:sz w:val="20"/>
          <w:szCs w:val="20"/>
        </w:rPr>
        <w:t>''</w:t>
      </w:r>
      <w:r w:rsidRPr="00134BFA">
        <w:rPr>
          <w:rFonts w:ascii="Arial" w:hAnsi="Arial" w:cs="Arial"/>
          <w:bCs/>
          <w:sz w:val="20"/>
          <w:szCs w:val="20"/>
        </w:rPr>
        <w:t xml:space="preserve"> </w:t>
      </w:r>
      <w:r w:rsidR="00014369">
        <w:rPr>
          <w:rFonts w:ascii="Arial" w:hAnsi="Arial" w:cs="Arial"/>
          <w:bCs/>
          <w:sz w:val="20"/>
          <w:szCs w:val="20"/>
        </w:rPr>
        <w:t>je</w:t>
      </w:r>
      <w:r w:rsidR="00014369" w:rsidRPr="00134BFA">
        <w:rPr>
          <w:rFonts w:ascii="Arial" w:hAnsi="Arial" w:cs="Arial"/>
          <w:color w:val="000000"/>
          <w:sz w:val="20"/>
          <w:szCs w:val="20"/>
          <w:shd w:val="clear" w:color="auto" w:fill="FFFFFF"/>
        </w:rPr>
        <w:t xml:space="preserve"> </w:t>
      </w:r>
      <w:proofErr w:type="spellStart"/>
      <w:r w:rsidRPr="00134BFA">
        <w:rPr>
          <w:rFonts w:ascii="Arial" w:hAnsi="Arial" w:cs="Arial"/>
          <w:sz w:val="20"/>
          <w:szCs w:val="20"/>
        </w:rPr>
        <w:t>biogorivo</w:t>
      </w:r>
      <w:proofErr w:type="spellEnd"/>
      <w:r w:rsidRPr="00134BFA">
        <w:rPr>
          <w:rFonts w:ascii="Arial" w:hAnsi="Arial" w:cs="Arial"/>
          <w:sz w:val="20"/>
          <w:szCs w:val="20"/>
        </w:rPr>
        <w:t xml:space="preserve"> iz 28. točke 2. člena Uredbe Komisije (EU) št. 2022/2472;</w:t>
      </w:r>
    </w:p>
    <w:p w14:paraId="4C520173" w14:textId="7ACDF5C8" w:rsidR="004514AE" w:rsidRPr="00134BFA" w:rsidRDefault="004514AE" w:rsidP="003137E4">
      <w:pPr>
        <w:pStyle w:val="Odstavekseznama"/>
        <w:numPr>
          <w:ilvl w:val="0"/>
          <w:numId w:val="57"/>
        </w:numPr>
        <w:tabs>
          <w:tab w:val="left" w:pos="567"/>
        </w:tabs>
        <w:spacing w:after="0" w:line="240" w:lineRule="auto"/>
        <w:ind w:left="714" w:hanging="357"/>
        <w:jc w:val="both"/>
        <w:rPr>
          <w:rFonts w:ascii="Arial" w:hAnsi="Arial" w:cs="Arial"/>
          <w:sz w:val="20"/>
          <w:szCs w:val="20"/>
        </w:rPr>
      </w:pPr>
      <w:r>
        <w:rPr>
          <w:rFonts w:ascii="Arial" w:hAnsi="Arial" w:cs="Arial"/>
          <w:sz w:val="20"/>
          <w:szCs w:val="20"/>
        </w:rPr>
        <w:t>"slabe vremenske razmere, ki jih je mogoče enačiti z naravnimi nesrečami" so vremenske razmere iz 2. točke 2. člena Uredbe Komisije (EU) št. 2022/2472;</w:t>
      </w:r>
    </w:p>
    <w:p w14:paraId="0225EAAE" w14:textId="1616AFDA" w:rsidR="00955D52" w:rsidRPr="00134BFA" w:rsidRDefault="00955D52" w:rsidP="003137E4">
      <w:pPr>
        <w:pStyle w:val="Odstavekseznama"/>
        <w:numPr>
          <w:ilvl w:val="0"/>
          <w:numId w:val="57"/>
        </w:numPr>
        <w:tabs>
          <w:tab w:val="left" w:pos="567"/>
        </w:tabs>
        <w:spacing w:after="0" w:line="240" w:lineRule="auto"/>
        <w:ind w:left="714" w:hanging="357"/>
        <w:jc w:val="both"/>
        <w:rPr>
          <w:rFonts w:ascii="Arial" w:hAnsi="Arial" w:cs="Arial"/>
          <w:bCs/>
          <w:sz w:val="20"/>
          <w:szCs w:val="20"/>
        </w:rPr>
      </w:pPr>
      <w:r w:rsidRPr="00134BFA">
        <w:rPr>
          <w:rFonts w:ascii="Arial" w:hAnsi="Arial" w:cs="Arial"/>
          <w:sz w:val="20"/>
          <w:szCs w:val="20"/>
        </w:rPr>
        <w:t>''</w:t>
      </w:r>
      <w:r w:rsidR="00362C71" w:rsidRPr="00134BFA">
        <w:rPr>
          <w:rFonts w:ascii="Arial" w:hAnsi="Arial" w:cs="Arial"/>
          <w:bCs/>
          <w:sz w:val="20"/>
          <w:szCs w:val="20"/>
        </w:rPr>
        <w:t>druge slabe vremenske razmere</w:t>
      </w:r>
      <w:r w:rsidR="00362C71" w:rsidRPr="00134BFA">
        <w:rPr>
          <w:rFonts w:ascii="Arial" w:hAnsi="Arial" w:cs="Arial"/>
          <w:sz w:val="20"/>
          <w:szCs w:val="20"/>
        </w:rPr>
        <w:t>''</w:t>
      </w:r>
      <w:r w:rsidRPr="00134BFA">
        <w:rPr>
          <w:rFonts w:ascii="Arial" w:hAnsi="Arial" w:cs="Arial"/>
          <w:bCs/>
          <w:sz w:val="20"/>
          <w:szCs w:val="20"/>
        </w:rPr>
        <w:t xml:space="preserve"> </w:t>
      </w:r>
      <w:r w:rsidR="00014369">
        <w:rPr>
          <w:rFonts w:ascii="Arial" w:hAnsi="Arial" w:cs="Arial"/>
          <w:bCs/>
          <w:sz w:val="20"/>
          <w:szCs w:val="20"/>
        </w:rPr>
        <w:t>so</w:t>
      </w:r>
      <w:r w:rsidR="00014369" w:rsidRPr="00134BFA">
        <w:rPr>
          <w:rFonts w:ascii="Arial" w:hAnsi="Arial" w:cs="Arial"/>
          <w:sz w:val="20"/>
          <w:szCs w:val="20"/>
        </w:rPr>
        <w:t xml:space="preserve"> </w:t>
      </w:r>
      <w:r w:rsidRPr="00134BFA">
        <w:rPr>
          <w:rFonts w:ascii="Arial" w:hAnsi="Arial" w:cs="Arial"/>
          <w:bCs/>
          <w:sz w:val="20"/>
          <w:szCs w:val="20"/>
        </w:rPr>
        <w:t>vremenske razmere iz 41. točke 2. člena Uredbe Komisije (EU) št. 2022/2472;</w:t>
      </w:r>
    </w:p>
    <w:p w14:paraId="03A8D7D4" w14:textId="32CFFDF3" w:rsidR="00955D52" w:rsidRPr="00134BFA" w:rsidRDefault="00362C71" w:rsidP="003137E4">
      <w:pPr>
        <w:pStyle w:val="Odstavekseznama"/>
        <w:numPr>
          <w:ilvl w:val="0"/>
          <w:numId w:val="57"/>
        </w:numPr>
        <w:tabs>
          <w:tab w:val="left" w:pos="567"/>
        </w:tabs>
        <w:spacing w:after="0" w:line="240" w:lineRule="auto"/>
        <w:ind w:left="714" w:hanging="357"/>
        <w:jc w:val="both"/>
        <w:rPr>
          <w:rFonts w:ascii="Arial" w:hAnsi="Arial" w:cs="Arial"/>
          <w:bCs/>
          <w:sz w:val="20"/>
          <w:szCs w:val="20"/>
        </w:rPr>
      </w:pPr>
      <w:r w:rsidRPr="00134BFA">
        <w:rPr>
          <w:rFonts w:ascii="Arial" w:hAnsi="Arial" w:cs="Arial"/>
          <w:sz w:val="20"/>
          <w:szCs w:val="20"/>
        </w:rPr>
        <w:t>''</w:t>
      </w:r>
      <w:r w:rsidR="00955D52" w:rsidRPr="00134BFA">
        <w:rPr>
          <w:rFonts w:ascii="Arial" w:hAnsi="Arial" w:cs="Arial"/>
          <w:bCs/>
          <w:sz w:val="20"/>
          <w:szCs w:val="20"/>
        </w:rPr>
        <w:t>škodljivi organizem rastline</w:t>
      </w:r>
      <w:r w:rsidRPr="00134BFA">
        <w:rPr>
          <w:rFonts w:ascii="Arial" w:hAnsi="Arial" w:cs="Arial"/>
          <w:sz w:val="20"/>
          <w:szCs w:val="20"/>
        </w:rPr>
        <w:t>''</w:t>
      </w:r>
      <w:r w:rsidR="00955D52" w:rsidRPr="00134BFA">
        <w:rPr>
          <w:rFonts w:ascii="Arial" w:hAnsi="Arial" w:cs="Arial"/>
          <w:bCs/>
          <w:sz w:val="20"/>
          <w:szCs w:val="20"/>
        </w:rPr>
        <w:t xml:space="preserve"> </w:t>
      </w:r>
      <w:r w:rsidR="00014369">
        <w:rPr>
          <w:rFonts w:ascii="Arial" w:hAnsi="Arial" w:cs="Arial"/>
          <w:bCs/>
          <w:sz w:val="20"/>
          <w:szCs w:val="20"/>
        </w:rPr>
        <w:t>je</w:t>
      </w:r>
      <w:r w:rsidR="00014369" w:rsidRPr="00134BFA">
        <w:rPr>
          <w:rFonts w:ascii="Arial" w:hAnsi="Arial" w:cs="Arial"/>
          <w:sz w:val="20"/>
          <w:szCs w:val="20"/>
        </w:rPr>
        <w:t xml:space="preserve"> </w:t>
      </w:r>
      <w:r w:rsidR="00955D52" w:rsidRPr="00134BFA">
        <w:rPr>
          <w:rFonts w:ascii="Arial" w:hAnsi="Arial" w:cs="Arial"/>
          <w:bCs/>
          <w:sz w:val="20"/>
          <w:szCs w:val="20"/>
        </w:rPr>
        <w:t>organizem iz 43. točke 2. člena Uredbe Komisije (EU) št. 2022/2472;</w:t>
      </w:r>
    </w:p>
    <w:p w14:paraId="7F6C7F7C" w14:textId="5D1102D0" w:rsidR="00955D52" w:rsidRPr="00134BFA" w:rsidRDefault="00362C71" w:rsidP="003137E4">
      <w:pPr>
        <w:pStyle w:val="Odstavekseznama"/>
        <w:numPr>
          <w:ilvl w:val="0"/>
          <w:numId w:val="57"/>
        </w:numPr>
        <w:tabs>
          <w:tab w:val="left" w:pos="567"/>
        </w:tabs>
        <w:spacing w:after="0" w:line="240" w:lineRule="auto"/>
        <w:ind w:left="714" w:hanging="357"/>
        <w:jc w:val="both"/>
        <w:rPr>
          <w:rFonts w:ascii="Arial" w:hAnsi="Arial" w:cs="Arial"/>
          <w:bCs/>
          <w:sz w:val="20"/>
          <w:szCs w:val="20"/>
        </w:rPr>
      </w:pPr>
      <w:r w:rsidRPr="00134BFA">
        <w:rPr>
          <w:rFonts w:ascii="Arial" w:hAnsi="Arial" w:cs="Arial"/>
          <w:sz w:val="20"/>
          <w:szCs w:val="20"/>
        </w:rPr>
        <w:t>''</w:t>
      </w:r>
      <w:r w:rsidR="00955D52" w:rsidRPr="00134BFA">
        <w:rPr>
          <w:rFonts w:ascii="Arial" w:hAnsi="Arial" w:cs="Arial"/>
          <w:bCs/>
          <w:sz w:val="20"/>
          <w:szCs w:val="20"/>
        </w:rPr>
        <w:t>zaščitena žival</w:t>
      </w:r>
      <w:r w:rsidRPr="00134BFA">
        <w:rPr>
          <w:rFonts w:ascii="Arial" w:hAnsi="Arial" w:cs="Arial"/>
          <w:sz w:val="20"/>
          <w:szCs w:val="20"/>
        </w:rPr>
        <w:t>''</w:t>
      </w:r>
      <w:r w:rsidR="00955D52" w:rsidRPr="00134BFA">
        <w:rPr>
          <w:rFonts w:ascii="Arial" w:hAnsi="Arial" w:cs="Arial"/>
          <w:bCs/>
          <w:sz w:val="20"/>
          <w:szCs w:val="20"/>
        </w:rPr>
        <w:t xml:space="preserve"> </w:t>
      </w:r>
      <w:r w:rsidR="00014369">
        <w:rPr>
          <w:rFonts w:ascii="Arial" w:hAnsi="Arial" w:cs="Arial"/>
          <w:bCs/>
          <w:sz w:val="20"/>
          <w:szCs w:val="20"/>
        </w:rPr>
        <w:t>je</w:t>
      </w:r>
      <w:r w:rsidR="00014369" w:rsidRPr="00134BFA">
        <w:rPr>
          <w:rFonts w:ascii="Arial" w:hAnsi="Arial" w:cs="Arial"/>
          <w:bCs/>
          <w:sz w:val="20"/>
          <w:szCs w:val="20"/>
        </w:rPr>
        <w:t xml:space="preserve"> </w:t>
      </w:r>
      <w:r w:rsidR="00955D52" w:rsidRPr="00134BFA">
        <w:rPr>
          <w:rFonts w:ascii="Arial" w:hAnsi="Arial" w:cs="Arial"/>
          <w:color w:val="000000"/>
          <w:sz w:val="20"/>
          <w:szCs w:val="20"/>
          <w:shd w:val="clear" w:color="auto" w:fill="FFFFFF"/>
        </w:rPr>
        <w:t xml:space="preserve">žival </w:t>
      </w:r>
      <w:r w:rsidR="00955D52" w:rsidRPr="00134BFA">
        <w:rPr>
          <w:rFonts w:ascii="Arial" w:hAnsi="Arial" w:cs="Arial"/>
          <w:sz w:val="20"/>
          <w:szCs w:val="20"/>
        </w:rPr>
        <w:t>iz 47. točke 2. člena Uredbe Komisije (EU) št. 2022/2472</w:t>
      </w:r>
      <w:r w:rsidR="00955D52" w:rsidRPr="00134BFA">
        <w:rPr>
          <w:rFonts w:ascii="Arial" w:hAnsi="Arial" w:cs="Arial"/>
          <w:bCs/>
          <w:sz w:val="20"/>
          <w:szCs w:val="20"/>
        </w:rPr>
        <w:t>;</w:t>
      </w:r>
    </w:p>
    <w:p w14:paraId="0063B3F9" w14:textId="12C6D461" w:rsidR="00955D52" w:rsidRPr="00134BFA" w:rsidRDefault="00362C71" w:rsidP="003137E4">
      <w:pPr>
        <w:pStyle w:val="Odstavekseznama"/>
        <w:numPr>
          <w:ilvl w:val="0"/>
          <w:numId w:val="57"/>
        </w:numPr>
        <w:tabs>
          <w:tab w:val="left" w:pos="567"/>
        </w:tabs>
        <w:spacing w:after="0" w:line="240" w:lineRule="auto"/>
        <w:ind w:left="714" w:hanging="357"/>
        <w:jc w:val="both"/>
        <w:rPr>
          <w:rFonts w:ascii="Arial" w:hAnsi="Arial" w:cs="Arial"/>
          <w:bCs/>
          <w:sz w:val="20"/>
          <w:szCs w:val="20"/>
        </w:rPr>
      </w:pPr>
      <w:r w:rsidRPr="00134BFA">
        <w:rPr>
          <w:rFonts w:ascii="Arial" w:hAnsi="Arial" w:cs="Arial"/>
          <w:sz w:val="20"/>
          <w:szCs w:val="20"/>
        </w:rPr>
        <w:t>''</w:t>
      </w:r>
      <w:r w:rsidR="00955D52" w:rsidRPr="00134BFA">
        <w:rPr>
          <w:rFonts w:ascii="Arial" w:hAnsi="Arial" w:cs="Arial"/>
          <w:bCs/>
          <w:sz w:val="20"/>
          <w:szCs w:val="20"/>
        </w:rPr>
        <w:t>investicijska dela</w:t>
      </w:r>
      <w:r w:rsidRPr="00134BFA">
        <w:rPr>
          <w:rFonts w:ascii="Arial" w:hAnsi="Arial" w:cs="Arial"/>
          <w:sz w:val="20"/>
          <w:szCs w:val="20"/>
        </w:rPr>
        <w:t>''</w:t>
      </w:r>
      <w:r w:rsidR="00955D52" w:rsidRPr="00134BFA">
        <w:rPr>
          <w:rFonts w:ascii="Arial" w:hAnsi="Arial" w:cs="Arial"/>
          <w:bCs/>
          <w:sz w:val="20"/>
          <w:szCs w:val="20"/>
        </w:rPr>
        <w:t xml:space="preserve"> </w:t>
      </w:r>
      <w:r w:rsidR="00014369">
        <w:rPr>
          <w:rFonts w:ascii="Arial" w:hAnsi="Arial" w:cs="Arial"/>
          <w:bCs/>
          <w:sz w:val="20"/>
          <w:szCs w:val="20"/>
        </w:rPr>
        <w:t>so</w:t>
      </w:r>
      <w:r w:rsidR="00014369" w:rsidRPr="00134BFA">
        <w:rPr>
          <w:rFonts w:ascii="Arial" w:hAnsi="Arial" w:cs="Arial"/>
          <w:bCs/>
          <w:sz w:val="20"/>
          <w:szCs w:val="20"/>
        </w:rPr>
        <w:t xml:space="preserve"> </w:t>
      </w:r>
      <w:r w:rsidR="00955D52" w:rsidRPr="00134BFA">
        <w:rPr>
          <w:rFonts w:ascii="Arial" w:hAnsi="Arial" w:cs="Arial"/>
          <w:bCs/>
          <w:sz w:val="20"/>
          <w:szCs w:val="20"/>
        </w:rPr>
        <w:t xml:space="preserve">dela </w:t>
      </w:r>
      <w:r w:rsidR="00955D52" w:rsidRPr="00134BFA">
        <w:rPr>
          <w:rFonts w:ascii="Arial" w:hAnsi="Arial" w:cs="Arial"/>
          <w:sz w:val="20"/>
          <w:szCs w:val="20"/>
        </w:rPr>
        <w:t>iz 18. točke 2. člena Uredbe Komisije (EU) št. 2022/2472</w:t>
      </w:r>
      <w:r w:rsidR="00955D52" w:rsidRPr="00134BFA">
        <w:rPr>
          <w:rFonts w:ascii="Arial" w:hAnsi="Arial" w:cs="Arial"/>
          <w:bCs/>
          <w:sz w:val="20"/>
          <w:szCs w:val="20"/>
        </w:rPr>
        <w:t>;</w:t>
      </w:r>
    </w:p>
    <w:p w14:paraId="0BFC0C6F" w14:textId="67DC13E7" w:rsidR="00955D52" w:rsidRPr="00134BFA" w:rsidRDefault="00362C71" w:rsidP="003137E4">
      <w:pPr>
        <w:pStyle w:val="Odstavekseznama"/>
        <w:numPr>
          <w:ilvl w:val="0"/>
          <w:numId w:val="57"/>
        </w:numPr>
        <w:tabs>
          <w:tab w:val="left" w:pos="567"/>
        </w:tabs>
        <w:spacing w:after="0" w:line="240" w:lineRule="auto"/>
        <w:ind w:left="714" w:hanging="357"/>
        <w:jc w:val="both"/>
        <w:rPr>
          <w:rFonts w:ascii="Arial" w:hAnsi="Arial" w:cs="Arial"/>
          <w:bCs/>
          <w:sz w:val="20"/>
          <w:szCs w:val="20"/>
        </w:rPr>
      </w:pPr>
      <w:r w:rsidRPr="00134BFA">
        <w:rPr>
          <w:rFonts w:ascii="Arial" w:hAnsi="Arial" w:cs="Arial"/>
          <w:sz w:val="20"/>
          <w:szCs w:val="20"/>
        </w:rPr>
        <w:t>''</w:t>
      </w:r>
      <w:r w:rsidR="00955D52" w:rsidRPr="00134BFA">
        <w:rPr>
          <w:rFonts w:ascii="Arial" w:hAnsi="Arial" w:cs="Arial"/>
          <w:bCs/>
          <w:sz w:val="20"/>
          <w:szCs w:val="20"/>
        </w:rPr>
        <w:t>naravne nesreče</w:t>
      </w:r>
      <w:r w:rsidRPr="00134BFA">
        <w:rPr>
          <w:rFonts w:ascii="Arial" w:hAnsi="Arial" w:cs="Arial"/>
          <w:sz w:val="20"/>
          <w:szCs w:val="20"/>
        </w:rPr>
        <w:t>''</w:t>
      </w:r>
      <w:r w:rsidR="00955D52" w:rsidRPr="00134BFA">
        <w:rPr>
          <w:rFonts w:ascii="Arial" w:hAnsi="Arial" w:cs="Arial"/>
          <w:bCs/>
          <w:sz w:val="20"/>
          <w:szCs w:val="20"/>
        </w:rPr>
        <w:t xml:space="preserve"> </w:t>
      </w:r>
      <w:r w:rsidR="00014369">
        <w:rPr>
          <w:rFonts w:ascii="Arial" w:hAnsi="Arial" w:cs="Arial"/>
          <w:bCs/>
          <w:sz w:val="20"/>
          <w:szCs w:val="20"/>
        </w:rPr>
        <w:t>so</w:t>
      </w:r>
      <w:r w:rsidR="00014369" w:rsidRPr="00134BFA">
        <w:rPr>
          <w:rFonts w:ascii="Arial" w:hAnsi="Arial" w:cs="Arial"/>
          <w:bCs/>
          <w:sz w:val="20"/>
          <w:szCs w:val="20"/>
        </w:rPr>
        <w:t xml:space="preserve"> </w:t>
      </w:r>
      <w:r w:rsidR="00955D52" w:rsidRPr="00134BFA">
        <w:rPr>
          <w:rFonts w:ascii="Arial" w:hAnsi="Arial" w:cs="Arial"/>
          <w:bCs/>
          <w:sz w:val="20"/>
          <w:szCs w:val="20"/>
        </w:rPr>
        <w:t>pojav</w:t>
      </w:r>
      <w:r w:rsidR="00014369">
        <w:rPr>
          <w:rFonts w:ascii="Arial" w:hAnsi="Arial" w:cs="Arial"/>
          <w:bCs/>
          <w:sz w:val="20"/>
          <w:szCs w:val="20"/>
        </w:rPr>
        <w:t>i</w:t>
      </w:r>
      <w:r w:rsidR="00955D52" w:rsidRPr="00134BFA">
        <w:rPr>
          <w:rFonts w:ascii="Arial" w:hAnsi="Arial" w:cs="Arial"/>
          <w:bCs/>
          <w:sz w:val="20"/>
          <w:szCs w:val="20"/>
        </w:rPr>
        <w:t xml:space="preserve"> </w:t>
      </w:r>
      <w:r w:rsidR="00955D52" w:rsidRPr="00134BFA">
        <w:rPr>
          <w:rFonts w:ascii="Arial" w:hAnsi="Arial" w:cs="Arial"/>
          <w:sz w:val="20"/>
          <w:szCs w:val="20"/>
        </w:rPr>
        <w:t>iz 38. točke 2. člena Uredbe Komisije (EU) št. 2022/2472</w:t>
      </w:r>
      <w:r w:rsidR="00014369">
        <w:rPr>
          <w:rFonts w:ascii="Arial" w:hAnsi="Arial" w:cs="Arial"/>
          <w:bCs/>
          <w:sz w:val="20"/>
          <w:szCs w:val="20"/>
        </w:rPr>
        <w:t>.</w:t>
      </w:r>
    </w:p>
    <w:p w14:paraId="436173C0" w14:textId="77777777" w:rsidR="00955D52" w:rsidRPr="00134BFA" w:rsidRDefault="00955D52" w:rsidP="003137E4">
      <w:pPr>
        <w:ind w:left="360"/>
        <w:jc w:val="both"/>
        <w:rPr>
          <w:rFonts w:ascii="Arial" w:hAnsi="Arial" w:cs="Arial"/>
          <w:sz w:val="20"/>
          <w:szCs w:val="20"/>
        </w:rPr>
      </w:pPr>
    </w:p>
    <w:p w14:paraId="1359E45F" w14:textId="77777777" w:rsidR="00387AC6" w:rsidRPr="00134BFA" w:rsidRDefault="00387AC6" w:rsidP="003137E4">
      <w:pPr>
        <w:numPr>
          <w:ilvl w:val="0"/>
          <w:numId w:val="58"/>
        </w:numPr>
        <w:jc w:val="center"/>
        <w:rPr>
          <w:rFonts w:ascii="Arial" w:hAnsi="Arial" w:cs="Arial"/>
          <w:sz w:val="20"/>
          <w:szCs w:val="20"/>
        </w:rPr>
      </w:pPr>
      <w:r w:rsidRPr="00134BFA">
        <w:rPr>
          <w:rFonts w:ascii="Arial" w:hAnsi="Arial" w:cs="Arial"/>
          <w:sz w:val="20"/>
          <w:szCs w:val="20"/>
        </w:rPr>
        <w:t>člen</w:t>
      </w:r>
    </w:p>
    <w:p w14:paraId="7A9AC5EF" w14:textId="77777777" w:rsidR="00387AC6" w:rsidRPr="00134BFA" w:rsidRDefault="00387AC6" w:rsidP="003137E4">
      <w:pPr>
        <w:tabs>
          <w:tab w:val="left" w:pos="3780"/>
        </w:tabs>
        <w:jc w:val="center"/>
        <w:rPr>
          <w:rFonts w:ascii="Arial" w:hAnsi="Arial" w:cs="Arial"/>
          <w:sz w:val="20"/>
          <w:szCs w:val="20"/>
        </w:rPr>
      </w:pPr>
      <w:r w:rsidRPr="00134BFA">
        <w:rPr>
          <w:rFonts w:ascii="Arial" w:hAnsi="Arial" w:cs="Arial"/>
          <w:sz w:val="20"/>
          <w:szCs w:val="20"/>
        </w:rPr>
        <w:t xml:space="preserve">    (vrste pomoči in ukrepi)</w:t>
      </w:r>
    </w:p>
    <w:p w14:paraId="1EA84F39" w14:textId="77777777" w:rsidR="00387AC6" w:rsidRPr="00134BFA" w:rsidRDefault="00387AC6" w:rsidP="003137E4">
      <w:pPr>
        <w:jc w:val="center"/>
        <w:rPr>
          <w:rFonts w:ascii="Arial" w:hAnsi="Arial" w:cs="Arial"/>
          <w:sz w:val="20"/>
          <w:szCs w:val="20"/>
        </w:rPr>
      </w:pPr>
    </w:p>
    <w:p w14:paraId="39F3F8AD" w14:textId="7F64FCFB" w:rsidR="00387AC6" w:rsidRPr="00134BFA" w:rsidRDefault="00387AC6" w:rsidP="003137E4">
      <w:pPr>
        <w:pStyle w:val="p"/>
        <w:spacing w:before="0" w:after="0"/>
        <w:ind w:left="0" w:right="0" w:firstLine="0"/>
        <w:rPr>
          <w:color w:val="auto"/>
          <w:sz w:val="20"/>
          <w:szCs w:val="20"/>
        </w:rPr>
      </w:pPr>
      <w:r w:rsidRPr="00134BFA">
        <w:rPr>
          <w:color w:val="auto"/>
          <w:sz w:val="20"/>
          <w:szCs w:val="20"/>
        </w:rPr>
        <w:t xml:space="preserve">Za uresničevanje ciljev ohranjanja in razvoja kmetijstva, gozdarstva in podeželja v občini se finančna sredstva usmerjajo preko pravil </w:t>
      </w:r>
      <w:r w:rsidR="00004B02">
        <w:rPr>
          <w:color w:val="auto"/>
          <w:sz w:val="20"/>
          <w:szCs w:val="20"/>
        </w:rPr>
        <w:t>o</w:t>
      </w:r>
      <w:r w:rsidR="00004B02" w:rsidRPr="00134BFA">
        <w:rPr>
          <w:color w:val="auto"/>
          <w:sz w:val="20"/>
          <w:szCs w:val="20"/>
        </w:rPr>
        <w:t xml:space="preserve"> </w:t>
      </w:r>
      <w:r w:rsidRPr="00134BFA">
        <w:rPr>
          <w:color w:val="auto"/>
          <w:sz w:val="20"/>
          <w:szCs w:val="20"/>
        </w:rPr>
        <w:t>državn</w:t>
      </w:r>
      <w:r w:rsidR="00004B02">
        <w:rPr>
          <w:color w:val="auto"/>
          <w:sz w:val="20"/>
          <w:szCs w:val="20"/>
        </w:rPr>
        <w:t>i</w:t>
      </w:r>
      <w:r w:rsidRPr="00134BFA">
        <w:rPr>
          <w:color w:val="auto"/>
          <w:sz w:val="20"/>
          <w:szCs w:val="20"/>
        </w:rPr>
        <w:t xml:space="preserve"> pomoči, ki imajo podlago v uredb</w:t>
      </w:r>
      <w:r w:rsidR="00004B02">
        <w:rPr>
          <w:color w:val="auto"/>
          <w:sz w:val="20"/>
          <w:szCs w:val="20"/>
        </w:rPr>
        <w:t>i iz</w:t>
      </w:r>
      <w:r w:rsidRPr="00134BFA">
        <w:rPr>
          <w:color w:val="auto"/>
          <w:sz w:val="20"/>
          <w:szCs w:val="20"/>
        </w:rPr>
        <w:t xml:space="preserve"> druge</w:t>
      </w:r>
      <w:r w:rsidR="00004B02">
        <w:rPr>
          <w:color w:val="auto"/>
          <w:sz w:val="20"/>
          <w:szCs w:val="20"/>
        </w:rPr>
        <w:t>ga</w:t>
      </w:r>
      <w:r w:rsidRPr="00134BFA">
        <w:rPr>
          <w:color w:val="auto"/>
          <w:sz w:val="20"/>
          <w:szCs w:val="20"/>
        </w:rPr>
        <w:t xml:space="preserve"> odstavk</w:t>
      </w:r>
      <w:r w:rsidR="00004B02">
        <w:rPr>
          <w:color w:val="auto"/>
          <w:sz w:val="20"/>
          <w:szCs w:val="20"/>
        </w:rPr>
        <w:t>a</w:t>
      </w:r>
      <w:r w:rsidRPr="00134BFA">
        <w:rPr>
          <w:color w:val="auto"/>
          <w:sz w:val="20"/>
          <w:szCs w:val="20"/>
        </w:rPr>
        <w:t xml:space="preserve"> 1.</w:t>
      </w:r>
      <w:r w:rsidR="004514AE">
        <w:rPr>
          <w:color w:val="auto"/>
          <w:sz w:val="20"/>
          <w:szCs w:val="20"/>
        </w:rPr>
        <w:t> </w:t>
      </w:r>
      <w:r w:rsidRPr="00134BFA">
        <w:rPr>
          <w:color w:val="auto"/>
          <w:sz w:val="20"/>
          <w:szCs w:val="20"/>
        </w:rPr>
        <w:t>člena tega pravilnika</w:t>
      </w:r>
      <w:r w:rsidR="00856300">
        <w:rPr>
          <w:color w:val="auto"/>
          <w:sz w:val="20"/>
          <w:szCs w:val="20"/>
        </w:rPr>
        <w:t>,</w:t>
      </w:r>
      <w:r w:rsidRPr="00134BFA">
        <w:rPr>
          <w:color w:val="auto"/>
          <w:sz w:val="20"/>
          <w:szCs w:val="20"/>
        </w:rPr>
        <w:t xml:space="preserve"> in omogočajo izvedbo naslednjih vrst pomoči oz</w:t>
      </w:r>
      <w:r w:rsidR="00004B02">
        <w:rPr>
          <w:color w:val="auto"/>
          <w:sz w:val="20"/>
          <w:szCs w:val="20"/>
        </w:rPr>
        <w:t>iroma</w:t>
      </w:r>
      <w:r w:rsidRPr="00134BFA">
        <w:rPr>
          <w:color w:val="auto"/>
          <w:sz w:val="20"/>
          <w:szCs w:val="20"/>
        </w:rPr>
        <w:t xml:space="preserve"> ukrepov:</w:t>
      </w:r>
    </w:p>
    <w:p w14:paraId="5F97DCD0" w14:textId="77777777" w:rsidR="00387AC6" w:rsidRPr="00134BFA" w:rsidRDefault="00387AC6" w:rsidP="003137E4">
      <w:pPr>
        <w:pStyle w:val="p"/>
        <w:spacing w:before="0" w:after="0"/>
        <w:ind w:left="0" w:right="0" w:firstLine="0"/>
        <w:rPr>
          <w:color w:val="auto"/>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6"/>
        <w:gridCol w:w="6478"/>
      </w:tblGrid>
      <w:tr w:rsidR="00387AC6" w:rsidRPr="00134BFA" w14:paraId="52BA3FF8" w14:textId="77777777" w:rsidTr="007A453F">
        <w:tc>
          <w:tcPr>
            <w:tcW w:w="2476" w:type="dxa"/>
            <w:tcBorders>
              <w:top w:val="single" w:sz="4" w:space="0" w:color="auto"/>
              <w:left w:val="single" w:sz="4" w:space="0" w:color="auto"/>
              <w:bottom w:val="single" w:sz="4" w:space="0" w:color="auto"/>
              <w:right w:val="single" w:sz="4" w:space="0" w:color="auto"/>
            </w:tcBorders>
            <w:hideMark/>
          </w:tcPr>
          <w:p w14:paraId="5FFEFAD7" w14:textId="77777777" w:rsidR="00387AC6" w:rsidRPr="00134BFA" w:rsidRDefault="00387AC6" w:rsidP="003137E4">
            <w:pPr>
              <w:pStyle w:val="p"/>
              <w:spacing w:before="0" w:after="0"/>
              <w:ind w:left="0" w:right="0" w:firstLine="0"/>
              <w:rPr>
                <w:b/>
                <w:bCs/>
                <w:color w:val="auto"/>
                <w:sz w:val="20"/>
                <w:szCs w:val="20"/>
              </w:rPr>
            </w:pPr>
            <w:r w:rsidRPr="00134BFA">
              <w:rPr>
                <w:b/>
                <w:bCs/>
                <w:color w:val="auto"/>
                <w:sz w:val="20"/>
                <w:szCs w:val="20"/>
              </w:rPr>
              <w:t>Vrste pomoči</w:t>
            </w:r>
          </w:p>
        </w:tc>
        <w:tc>
          <w:tcPr>
            <w:tcW w:w="6478" w:type="dxa"/>
            <w:tcBorders>
              <w:top w:val="single" w:sz="4" w:space="0" w:color="auto"/>
              <w:left w:val="single" w:sz="4" w:space="0" w:color="auto"/>
              <w:bottom w:val="single" w:sz="4" w:space="0" w:color="auto"/>
              <w:right w:val="single" w:sz="4" w:space="0" w:color="auto"/>
            </w:tcBorders>
            <w:hideMark/>
          </w:tcPr>
          <w:p w14:paraId="53E9FDCB" w14:textId="77777777" w:rsidR="00387AC6" w:rsidRPr="00134BFA" w:rsidRDefault="00387AC6" w:rsidP="003137E4">
            <w:pPr>
              <w:pStyle w:val="p"/>
              <w:spacing w:before="0" w:after="0"/>
              <w:ind w:left="0" w:right="0" w:firstLine="0"/>
              <w:rPr>
                <w:b/>
                <w:bCs/>
                <w:color w:val="auto"/>
                <w:sz w:val="20"/>
                <w:szCs w:val="20"/>
              </w:rPr>
            </w:pPr>
            <w:r w:rsidRPr="00134BFA">
              <w:rPr>
                <w:b/>
                <w:bCs/>
                <w:color w:val="auto"/>
                <w:sz w:val="20"/>
                <w:szCs w:val="20"/>
              </w:rPr>
              <w:t>Ukrepi:</w:t>
            </w:r>
          </w:p>
        </w:tc>
      </w:tr>
      <w:tr w:rsidR="00387AC6" w:rsidRPr="00134BFA" w14:paraId="6ED451BA" w14:textId="77777777" w:rsidTr="007A453F">
        <w:tc>
          <w:tcPr>
            <w:tcW w:w="2476" w:type="dxa"/>
            <w:tcBorders>
              <w:top w:val="single" w:sz="4" w:space="0" w:color="auto"/>
              <w:left w:val="single" w:sz="4" w:space="0" w:color="auto"/>
              <w:bottom w:val="single" w:sz="4" w:space="0" w:color="auto"/>
              <w:right w:val="single" w:sz="4" w:space="0" w:color="auto"/>
            </w:tcBorders>
            <w:hideMark/>
          </w:tcPr>
          <w:p w14:paraId="4E34E429" w14:textId="77777777" w:rsidR="00387AC6" w:rsidRPr="00134BFA" w:rsidRDefault="00387AC6" w:rsidP="003137E4">
            <w:pPr>
              <w:pStyle w:val="p"/>
              <w:spacing w:before="0" w:after="0"/>
              <w:ind w:left="0" w:right="0" w:firstLine="0"/>
              <w:rPr>
                <w:color w:val="auto"/>
                <w:sz w:val="20"/>
                <w:szCs w:val="20"/>
              </w:rPr>
            </w:pPr>
            <w:r w:rsidRPr="00134BFA">
              <w:rPr>
                <w:color w:val="auto"/>
                <w:sz w:val="20"/>
                <w:szCs w:val="20"/>
              </w:rPr>
              <w:t xml:space="preserve">Državna pomoč po skupinski izjemi v kmetijstvu in gozdarstvu v skladu z </w:t>
            </w:r>
            <w:r w:rsidRPr="00134BFA">
              <w:rPr>
                <w:sz w:val="20"/>
                <w:szCs w:val="20"/>
              </w:rPr>
              <w:t>Uredbo Komisije (EU) št. 2022/2472</w:t>
            </w:r>
          </w:p>
        </w:tc>
        <w:tc>
          <w:tcPr>
            <w:tcW w:w="6478" w:type="dxa"/>
            <w:tcBorders>
              <w:top w:val="single" w:sz="4" w:space="0" w:color="auto"/>
              <w:left w:val="single" w:sz="4" w:space="0" w:color="auto"/>
              <w:bottom w:val="single" w:sz="4" w:space="0" w:color="auto"/>
              <w:right w:val="single" w:sz="4" w:space="0" w:color="auto"/>
            </w:tcBorders>
            <w:hideMark/>
          </w:tcPr>
          <w:p w14:paraId="5E21D548" w14:textId="4C2F4FB5" w:rsidR="00387AC6" w:rsidRPr="00134BFA" w:rsidRDefault="00387AC6" w:rsidP="003137E4">
            <w:pPr>
              <w:jc w:val="both"/>
              <w:rPr>
                <w:rFonts w:ascii="Arial" w:hAnsi="Arial" w:cs="Arial"/>
                <w:sz w:val="20"/>
                <w:szCs w:val="20"/>
              </w:rPr>
            </w:pPr>
            <w:r w:rsidRPr="00134BFA">
              <w:rPr>
                <w:rFonts w:ascii="Arial" w:hAnsi="Arial" w:cs="Arial"/>
                <w:b/>
                <w:bCs/>
                <w:sz w:val="20"/>
                <w:szCs w:val="20"/>
              </w:rPr>
              <w:t>UKREP 1:</w:t>
            </w:r>
            <w:r w:rsidRPr="00134BFA">
              <w:rPr>
                <w:rFonts w:ascii="Arial" w:hAnsi="Arial" w:cs="Arial"/>
                <w:sz w:val="20"/>
                <w:szCs w:val="20"/>
              </w:rPr>
              <w:t xml:space="preserve"> Pomoč za naložbe na kmetijskih gospodarstvih v zvezi s primarno kmetijsko proizvodnjo</w:t>
            </w:r>
            <w:r w:rsidR="009D36EE" w:rsidRPr="00134BFA">
              <w:rPr>
                <w:rFonts w:ascii="Arial" w:hAnsi="Arial" w:cs="Arial"/>
                <w:sz w:val="20"/>
                <w:szCs w:val="20"/>
              </w:rPr>
              <w:t xml:space="preserve"> </w:t>
            </w:r>
            <w:bookmarkStart w:id="1" w:name="_Hlk174362355"/>
            <w:r w:rsidR="009A0ECA">
              <w:rPr>
                <w:rFonts w:ascii="Arial" w:hAnsi="Arial" w:cs="Arial"/>
                <w:sz w:val="20"/>
                <w:szCs w:val="20"/>
              </w:rPr>
              <w:t>(</w:t>
            </w:r>
            <w:r w:rsidR="009D36EE" w:rsidRPr="00134BFA">
              <w:rPr>
                <w:rFonts w:ascii="Arial" w:hAnsi="Arial" w:cs="Arial"/>
                <w:sz w:val="20"/>
                <w:szCs w:val="20"/>
              </w:rPr>
              <w:t>14. člen Uredbe Komisije (EU) št. 2022/2472</w:t>
            </w:r>
            <w:bookmarkEnd w:id="1"/>
            <w:r w:rsidR="009A0ECA">
              <w:rPr>
                <w:rFonts w:ascii="Arial" w:hAnsi="Arial" w:cs="Arial"/>
                <w:sz w:val="20"/>
                <w:szCs w:val="20"/>
              </w:rPr>
              <w:t>)</w:t>
            </w:r>
          </w:p>
          <w:p w14:paraId="53000392" w14:textId="439396AA" w:rsidR="00387AC6" w:rsidRPr="00134BFA" w:rsidRDefault="00387AC6" w:rsidP="003137E4">
            <w:pPr>
              <w:jc w:val="both"/>
              <w:rPr>
                <w:rFonts w:ascii="Arial" w:hAnsi="Arial" w:cs="Arial"/>
                <w:sz w:val="20"/>
                <w:szCs w:val="20"/>
              </w:rPr>
            </w:pPr>
            <w:r w:rsidRPr="00134BFA">
              <w:rPr>
                <w:rFonts w:ascii="Arial" w:hAnsi="Arial" w:cs="Arial"/>
                <w:b/>
                <w:bCs/>
                <w:sz w:val="20"/>
                <w:szCs w:val="20"/>
              </w:rPr>
              <w:t>UKREP 2:</w:t>
            </w:r>
            <w:r w:rsidRPr="00134BFA">
              <w:rPr>
                <w:rFonts w:ascii="Arial" w:hAnsi="Arial" w:cs="Arial"/>
                <w:sz w:val="20"/>
                <w:szCs w:val="20"/>
              </w:rPr>
              <w:t xml:space="preserve"> Pomoč za naložbe v zvezi s premestitvijo kmetijskih poslopij</w:t>
            </w:r>
            <w:r w:rsidR="009A6D91" w:rsidRPr="00134BFA">
              <w:rPr>
                <w:rFonts w:ascii="Arial" w:hAnsi="Arial" w:cs="Arial"/>
                <w:sz w:val="20"/>
                <w:szCs w:val="20"/>
              </w:rPr>
              <w:t xml:space="preserve"> </w:t>
            </w:r>
            <w:r w:rsidR="009A0ECA">
              <w:rPr>
                <w:rFonts w:ascii="Arial" w:hAnsi="Arial" w:cs="Arial"/>
                <w:sz w:val="20"/>
                <w:szCs w:val="20"/>
              </w:rPr>
              <w:t>(</w:t>
            </w:r>
            <w:r w:rsidR="009A6D91" w:rsidRPr="00134BFA">
              <w:rPr>
                <w:rFonts w:ascii="Arial" w:hAnsi="Arial" w:cs="Arial"/>
                <w:sz w:val="20"/>
                <w:szCs w:val="20"/>
              </w:rPr>
              <w:t>16. člen Uredbe Komisije (EU) št. 2022/2472</w:t>
            </w:r>
            <w:r w:rsidR="009A0ECA">
              <w:rPr>
                <w:rFonts w:ascii="Arial" w:hAnsi="Arial" w:cs="Arial"/>
                <w:sz w:val="20"/>
                <w:szCs w:val="20"/>
              </w:rPr>
              <w:t>)</w:t>
            </w:r>
          </w:p>
          <w:p w14:paraId="4295DEC4" w14:textId="18149FD7" w:rsidR="00387AC6" w:rsidRPr="00134BFA" w:rsidRDefault="00387AC6" w:rsidP="003137E4">
            <w:pPr>
              <w:rPr>
                <w:rFonts w:ascii="Arial" w:hAnsi="Arial" w:cs="Arial"/>
                <w:sz w:val="20"/>
                <w:szCs w:val="20"/>
              </w:rPr>
            </w:pPr>
            <w:r w:rsidRPr="00134BFA">
              <w:rPr>
                <w:rFonts w:ascii="Arial" w:hAnsi="Arial" w:cs="Arial"/>
                <w:b/>
                <w:bCs/>
                <w:sz w:val="20"/>
                <w:szCs w:val="20"/>
              </w:rPr>
              <w:t>UKREP 3:</w:t>
            </w:r>
            <w:r w:rsidRPr="00134BFA">
              <w:rPr>
                <w:rFonts w:ascii="Arial" w:hAnsi="Arial" w:cs="Arial"/>
                <w:sz w:val="20"/>
                <w:szCs w:val="20"/>
              </w:rPr>
              <w:t xml:space="preserve"> Pomoč za naložbe v zvezi s predelavo in trženjem kmetijskih proizvodov</w:t>
            </w:r>
            <w:r w:rsidR="009A6D91" w:rsidRPr="00134BFA">
              <w:rPr>
                <w:rFonts w:ascii="Arial" w:hAnsi="Arial" w:cs="Arial"/>
                <w:sz w:val="20"/>
                <w:szCs w:val="20"/>
              </w:rPr>
              <w:t xml:space="preserve"> </w:t>
            </w:r>
            <w:r w:rsidR="009A0ECA">
              <w:rPr>
                <w:rFonts w:ascii="Arial" w:hAnsi="Arial" w:cs="Arial"/>
                <w:sz w:val="20"/>
                <w:szCs w:val="20"/>
              </w:rPr>
              <w:t>(</w:t>
            </w:r>
            <w:r w:rsidR="009A6D91" w:rsidRPr="00134BFA">
              <w:rPr>
                <w:rFonts w:ascii="Arial" w:hAnsi="Arial" w:cs="Arial"/>
                <w:sz w:val="20"/>
                <w:szCs w:val="20"/>
              </w:rPr>
              <w:t>17. člen Uredbe Komisije (EU) št. 2022/2472</w:t>
            </w:r>
            <w:r w:rsidR="009A0ECA">
              <w:rPr>
                <w:rFonts w:ascii="Arial" w:hAnsi="Arial" w:cs="Arial"/>
                <w:sz w:val="20"/>
                <w:szCs w:val="20"/>
              </w:rPr>
              <w:t>)</w:t>
            </w:r>
          </w:p>
          <w:p w14:paraId="0A8FE02B" w14:textId="67DC72BE" w:rsidR="00387AC6" w:rsidRPr="00134BFA" w:rsidRDefault="00387AC6" w:rsidP="003137E4">
            <w:pPr>
              <w:jc w:val="both"/>
              <w:rPr>
                <w:rFonts w:ascii="Arial" w:hAnsi="Arial" w:cs="Arial"/>
                <w:sz w:val="20"/>
                <w:szCs w:val="20"/>
              </w:rPr>
            </w:pPr>
            <w:r w:rsidRPr="00134BFA">
              <w:rPr>
                <w:rFonts w:ascii="Arial" w:hAnsi="Arial" w:cs="Arial"/>
                <w:b/>
                <w:bCs/>
                <w:sz w:val="20"/>
                <w:szCs w:val="20"/>
              </w:rPr>
              <w:t>UKREP 4:</w:t>
            </w:r>
            <w:r w:rsidRPr="00134BFA">
              <w:rPr>
                <w:rFonts w:ascii="Arial" w:hAnsi="Arial" w:cs="Arial"/>
                <w:sz w:val="20"/>
                <w:szCs w:val="20"/>
              </w:rPr>
              <w:t xml:space="preserve"> Pomoč za plačilo zavarovalnih premij</w:t>
            </w:r>
            <w:r w:rsidR="009A6D91" w:rsidRPr="00134BFA">
              <w:rPr>
                <w:rFonts w:ascii="Arial" w:hAnsi="Arial" w:cs="Arial"/>
                <w:sz w:val="20"/>
                <w:szCs w:val="20"/>
              </w:rPr>
              <w:t xml:space="preserve"> </w:t>
            </w:r>
            <w:r w:rsidR="009A0ECA">
              <w:rPr>
                <w:rFonts w:ascii="Arial" w:hAnsi="Arial" w:cs="Arial"/>
                <w:sz w:val="20"/>
                <w:szCs w:val="20"/>
              </w:rPr>
              <w:t>(</w:t>
            </w:r>
            <w:r w:rsidR="009A6D91" w:rsidRPr="00134BFA">
              <w:rPr>
                <w:rFonts w:ascii="Arial" w:hAnsi="Arial" w:cs="Arial"/>
                <w:sz w:val="20"/>
                <w:szCs w:val="20"/>
              </w:rPr>
              <w:t>28. člen Uredbe Komisije (EU) št. 2022/2472</w:t>
            </w:r>
            <w:r w:rsidR="009A0ECA">
              <w:rPr>
                <w:rFonts w:ascii="Arial" w:hAnsi="Arial" w:cs="Arial"/>
                <w:sz w:val="20"/>
                <w:szCs w:val="20"/>
              </w:rPr>
              <w:t>)</w:t>
            </w:r>
          </w:p>
          <w:p w14:paraId="4C9798BA" w14:textId="75E9D876" w:rsidR="00387AC6" w:rsidRPr="00134BFA" w:rsidRDefault="00387AC6" w:rsidP="003137E4">
            <w:pPr>
              <w:jc w:val="both"/>
              <w:rPr>
                <w:rFonts w:ascii="Arial" w:hAnsi="Arial" w:cs="Arial"/>
                <w:sz w:val="20"/>
                <w:szCs w:val="20"/>
              </w:rPr>
            </w:pPr>
            <w:r w:rsidRPr="00134BFA">
              <w:rPr>
                <w:rFonts w:ascii="Arial" w:hAnsi="Arial" w:cs="Arial"/>
                <w:b/>
                <w:bCs/>
                <w:sz w:val="20"/>
                <w:szCs w:val="20"/>
              </w:rPr>
              <w:t>UKREP 5:</w:t>
            </w:r>
            <w:r w:rsidRPr="00134BFA">
              <w:rPr>
                <w:rFonts w:ascii="Arial" w:hAnsi="Arial" w:cs="Arial"/>
                <w:sz w:val="20"/>
                <w:szCs w:val="20"/>
              </w:rPr>
              <w:t xml:space="preserve"> Pomoč za naložbe za ohranjanje kulturne in naravne dediščine na kmetijskih gospodarstvih</w:t>
            </w:r>
            <w:r w:rsidR="009A6D91" w:rsidRPr="00134BFA">
              <w:rPr>
                <w:rFonts w:ascii="Arial" w:hAnsi="Arial" w:cs="Arial"/>
                <w:sz w:val="20"/>
                <w:szCs w:val="20"/>
              </w:rPr>
              <w:t xml:space="preserve"> </w:t>
            </w:r>
            <w:r w:rsidR="009A0ECA">
              <w:rPr>
                <w:rFonts w:ascii="Arial" w:hAnsi="Arial" w:cs="Arial"/>
                <w:sz w:val="20"/>
                <w:szCs w:val="20"/>
              </w:rPr>
              <w:t>(</w:t>
            </w:r>
            <w:r w:rsidR="009A6D91" w:rsidRPr="00134BFA">
              <w:rPr>
                <w:rFonts w:ascii="Arial" w:hAnsi="Arial" w:cs="Arial"/>
                <w:sz w:val="20"/>
                <w:szCs w:val="20"/>
              </w:rPr>
              <w:t>36. člen Uredbe Komisije (EU) št. 2022/2472</w:t>
            </w:r>
            <w:r w:rsidR="009A0ECA">
              <w:rPr>
                <w:rFonts w:ascii="Arial" w:hAnsi="Arial" w:cs="Arial"/>
                <w:sz w:val="20"/>
                <w:szCs w:val="20"/>
              </w:rPr>
              <w:t>)</w:t>
            </w:r>
          </w:p>
          <w:p w14:paraId="6ECAFFDE" w14:textId="64C30964" w:rsidR="00387AC6" w:rsidRPr="00134BFA" w:rsidRDefault="00387AC6" w:rsidP="003137E4">
            <w:pPr>
              <w:jc w:val="both"/>
              <w:rPr>
                <w:rFonts w:ascii="Arial" w:hAnsi="Arial" w:cs="Arial"/>
                <w:sz w:val="20"/>
                <w:szCs w:val="20"/>
              </w:rPr>
            </w:pPr>
            <w:r w:rsidRPr="00134BFA">
              <w:rPr>
                <w:rFonts w:ascii="Arial" w:hAnsi="Arial" w:cs="Arial"/>
                <w:b/>
                <w:bCs/>
                <w:sz w:val="20"/>
                <w:szCs w:val="20"/>
              </w:rPr>
              <w:t>UKREP 6:</w:t>
            </w:r>
            <w:r w:rsidRPr="00134BFA">
              <w:rPr>
                <w:rFonts w:ascii="Arial" w:hAnsi="Arial" w:cs="Arial"/>
                <w:sz w:val="20"/>
                <w:szCs w:val="20"/>
              </w:rPr>
              <w:t xml:space="preserve"> </w:t>
            </w:r>
            <w:bookmarkStart w:id="2" w:name="_Hlk178577555"/>
            <w:r w:rsidRPr="00134BFA">
              <w:rPr>
                <w:rFonts w:ascii="Arial" w:hAnsi="Arial" w:cs="Arial"/>
                <w:sz w:val="20"/>
                <w:szCs w:val="20"/>
              </w:rPr>
              <w:t>Pomoč za dejavnosti izmenjave znanja in informiranja</w:t>
            </w:r>
            <w:r w:rsidR="009A6D91" w:rsidRPr="00134BFA">
              <w:rPr>
                <w:rFonts w:ascii="Arial" w:hAnsi="Arial" w:cs="Arial"/>
                <w:sz w:val="20"/>
                <w:szCs w:val="20"/>
              </w:rPr>
              <w:t xml:space="preserve"> </w:t>
            </w:r>
            <w:bookmarkEnd w:id="2"/>
            <w:r w:rsidR="009A0ECA">
              <w:rPr>
                <w:rFonts w:ascii="Arial" w:hAnsi="Arial" w:cs="Arial"/>
                <w:sz w:val="20"/>
                <w:szCs w:val="20"/>
              </w:rPr>
              <w:t>(</w:t>
            </w:r>
            <w:r w:rsidR="009A6D91" w:rsidRPr="00134BFA">
              <w:rPr>
                <w:rFonts w:ascii="Arial" w:hAnsi="Arial" w:cs="Arial"/>
                <w:sz w:val="20"/>
                <w:szCs w:val="20"/>
              </w:rPr>
              <w:t>21. člen Uredbe Komisije (EU) št. 2022/2472</w:t>
            </w:r>
            <w:r w:rsidR="009A0ECA">
              <w:rPr>
                <w:rFonts w:ascii="Arial" w:hAnsi="Arial" w:cs="Arial"/>
                <w:sz w:val="20"/>
                <w:szCs w:val="20"/>
              </w:rPr>
              <w:t>)</w:t>
            </w:r>
          </w:p>
          <w:p w14:paraId="7CC6E1DA" w14:textId="0CF836B4" w:rsidR="00387AC6" w:rsidRPr="00134BFA" w:rsidRDefault="00387AC6" w:rsidP="003137E4">
            <w:pPr>
              <w:rPr>
                <w:rFonts w:ascii="Arial" w:hAnsi="Arial" w:cs="Arial"/>
                <w:sz w:val="20"/>
                <w:szCs w:val="20"/>
              </w:rPr>
            </w:pPr>
            <w:r w:rsidRPr="00134BFA">
              <w:rPr>
                <w:rFonts w:ascii="Arial" w:hAnsi="Arial" w:cs="Arial"/>
                <w:b/>
                <w:bCs/>
                <w:sz w:val="20"/>
                <w:szCs w:val="20"/>
              </w:rPr>
              <w:t>UKREP 7:</w:t>
            </w:r>
            <w:r w:rsidRPr="00134BFA">
              <w:rPr>
                <w:rFonts w:ascii="Arial" w:hAnsi="Arial" w:cs="Arial"/>
                <w:sz w:val="20"/>
                <w:szCs w:val="20"/>
              </w:rPr>
              <w:t xml:space="preserve"> </w:t>
            </w:r>
            <w:r w:rsidR="000877A8" w:rsidRPr="000877A8">
              <w:rPr>
                <w:rFonts w:ascii="Arial" w:hAnsi="Arial" w:cs="Arial"/>
                <w:sz w:val="20"/>
                <w:szCs w:val="20"/>
              </w:rPr>
              <w:t xml:space="preserve">Pomoč za naložbe v gozdarske tehnologije ter v predelavo, mobilizacijo in trženje gozdarskih proizvodov </w:t>
            </w:r>
            <w:r w:rsidR="000877A8">
              <w:rPr>
                <w:rFonts w:ascii="Arial" w:hAnsi="Arial" w:cs="Arial"/>
                <w:sz w:val="20"/>
                <w:szCs w:val="20"/>
              </w:rPr>
              <w:t xml:space="preserve"> </w:t>
            </w:r>
            <w:r w:rsidR="009A0ECA">
              <w:rPr>
                <w:rFonts w:ascii="Arial" w:hAnsi="Arial" w:cs="Arial"/>
                <w:sz w:val="20"/>
                <w:szCs w:val="20"/>
              </w:rPr>
              <w:t>(</w:t>
            </w:r>
            <w:r w:rsidR="009A6D91" w:rsidRPr="00134BFA">
              <w:rPr>
                <w:rFonts w:ascii="Arial" w:hAnsi="Arial" w:cs="Arial"/>
                <w:sz w:val="20"/>
                <w:szCs w:val="20"/>
              </w:rPr>
              <w:t>50. člen Uredbe Komisije (EU) št. 2022/2472</w:t>
            </w:r>
            <w:r w:rsidR="009A0ECA">
              <w:rPr>
                <w:rFonts w:ascii="Arial" w:hAnsi="Arial" w:cs="Arial"/>
                <w:sz w:val="20"/>
                <w:szCs w:val="20"/>
              </w:rPr>
              <w:t>)</w:t>
            </w:r>
          </w:p>
          <w:p w14:paraId="74D37249" w14:textId="06E11B76" w:rsidR="00387AC6" w:rsidRPr="00134BFA" w:rsidRDefault="00387AC6" w:rsidP="003137E4">
            <w:pPr>
              <w:jc w:val="both"/>
              <w:rPr>
                <w:rFonts w:ascii="Arial" w:hAnsi="Arial" w:cs="Arial"/>
                <w:sz w:val="20"/>
                <w:szCs w:val="20"/>
              </w:rPr>
            </w:pPr>
            <w:r w:rsidRPr="00134BFA">
              <w:rPr>
                <w:rFonts w:ascii="Arial" w:hAnsi="Arial" w:cs="Arial"/>
                <w:b/>
                <w:bCs/>
                <w:sz w:val="20"/>
                <w:szCs w:val="20"/>
              </w:rPr>
              <w:t>UKREP 8:</w:t>
            </w:r>
            <w:r w:rsidRPr="00134BFA">
              <w:rPr>
                <w:rFonts w:ascii="Arial" w:hAnsi="Arial" w:cs="Arial"/>
                <w:sz w:val="20"/>
                <w:szCs w:val="20"/>
              </w:rPr>
              <w:t xml:space="preserve"> </w:t>
            </w:r>
            <w:bookmarkStart w:id="3" w:name="_Hlk178577573"/>
            <w:r w:rsidRPr="00134BFA">
              <w:rPr>
                <w:rFonts w:ascii="Arial" w:hAnsi="Arial" w:cs="Arial"/>
                <w:sz w:val="20"/>
                <w:szCs w:val="20"/>
              </w:rPr>
              <w:t>Pomoč za dejavnosti izmenjave znanja in informiranja v gozdarskem sektorju</w:t>
            </w:r>
            <w:bookmarkEnd w:id="3"/>
            <w:r w:rsidR="009A6D91" w:rsidRPr="00134BFA">
              <w:rPr>
                <w:rFonts w:ascii="Arial" w:hAnsi="Arial" w:cs="Arial"/>
                <w:sz w:val="20"/>
                <w:szCs w:val="20"/>
              </w:rPr>
              <w:t xml:space="preserve"> </w:t>
            </w:r>
            <w:r w:rsidR="009A0ECA">
              <w:rPr>
                <w:rFonts w:ascii="Arial" w:hAnsi="Arial" w:cs="Arial"/>
                <w:sz w:val="20"/>
                <w:szCs w:val="20"/>
              </w:rPr>
              <w:t>(</w:t>
            </w:r>
            <w:r w:rsidR="009A6D91" w:rsidRPr="00134BFA">
              <w:rPr>
                <w:rFonts w:ascii="Arial" w:hAnsi="Arial" w:cs="Arial"/>
                <w:sz w:val="20"/>
                <w:szCs w:val="20"/>
              </w:rPr>
              <w:t>47. člen Uredbe Komisije (EU) št. 2022/2472</w:t>
            </w:r>
            <w:r w:rsidR="009A0ECA">
              <w:rPr>
                <w:rFonts w:ascii="Arial" w:hAnsi="Arial" w:cs="Arial"/>
                <w:sz w:val="20"/>
                <w:szCs w:val="20"/>
              </w:rPr>
              <w:t>)</w:t>
            </w:r>
          </w:p>
        </w:tc>
      </w:tr>
      <w:tr w:rsidR="00387AC6" w:rsidRPr="00134BFA" w14:paraId="0AFCA9E0" w14:textId="77777777" w:rsidTr="007A453F">
        <w:tc>
          <w:tcPr>
            <w:tcW w:w="2476" w:type="dxa"/>
            <w:tcBorders>
              <w:top w:val="single" w:sz="4" w:space="0" w:color="auto"/>
              <w:left w:val="single" w:sz="4" w:space="0" w:color="auto"/>
              <w:bottom w:val="single" w:sz="4" w:space="0" w:color="auto"/>
              <w:right w:val="single" w:sz="4" w:space="0" w:color="auto"/>
            </w:tcBorders>
            <w:hideMark/>
          </w:tcPr>
          <w:p w14:paraId="6E00948B" w14:textId="380EEC73" w:rsidR="00387AC6" w:rsidRPr="00134BFA" w:rsidRDefault="00A73149" w:rsidP="003137E4">
            <w:pPr>
              <w:rPr>
                <w:rFonts w:ascii="Arial" w:hAnsi="Arial" w:cs="Arial"/>
                <w:b/>
                <w:bCs/>
                <w:sz w:val="20"/>
                <w:szCs w:val="20"/>
              </w:rPr>
            </w:pPr>
            <w:r>
              <w:rPr>
                <w:rFonts w:ascii="Arial" w:hAnsi="Arial" w:cs="Arial"/>
                <w:sz w:val="20"/>
                <w:szCs w:val="20"/>
              </w:rPr>
              <w:t xml:space="preserve">Drugi </w:t>
            </w:r>
            <w:r w:rsidR="00387AC6" w:rsidRPr="00134BFA">
              <w:rPr>
                <w:rFonts w:ascii="Arial" w:hAnsi="Arial" w:cs="Arial"/>
                <w:sz w:val="20"/>
                <w:szCs w:val="20"/>
              </w:rPr>
              <w:t>ukrepi občine</w:t>
            </w:r>
          </w:p>
        </w:tc>
        <w:tc>
          <w:tcPr>
            <w:tcW w:w="6478" w:type="dxa"/>
            <w:tcBorders>
              <w:top w:val="single" w:sz="4" w:space="0" w:color="auto"/>
              <w:left w:val="single" w:sz="4" w:space="0" w:color="auto"/>
              <w:bottom w:val="single" w:sz="4" w:space="0" w:color="auto"/>
              <w:right w:val="single" w:sz="4" w:space="0" w:color="auto"/>
            </w:tcBorders>
            <w:hideMark/>
          </w:tcPr>
          <w:p w14:paraId="274F9913" w14:textId="77777777" w:rsidR="00387AC6" w:rsidRPr="00134BFA" w:rsidRDefault="00387AC6" w:rsidP="003137E4">
            <w:pPr>
              <w:jc w:val="both"/>
              <w:rPr>
                <w:rFonts w:ascii="Arial" w:hAnsi="Arial" w:cs="Arial"/>
                <w:sz w:val="20"/>
                <w:szCs w:val="20"/>
              </w:rPr>
            </w:pPr>
            <w:r w:rsidRPr="00134BFA">
              <w:rPr>
                <w:rFonts w:ascii="Arial" w:hAnsi="Arial" w:cs="Arial"/>
                <w:b/>
                <w:bCs/>
                <w:sz w:val="20"/>
                <w:szCs w:val="20"/>
              </w:rPr>
              <w:t>UKREP 9:</w:t>
            </w:r>
            <w:r w:rsidRPr="00134BFA">
              <w:rPr>
                <w:rFonts w:ascii="Arial" w:hAnsi="Arial" w:cs="Arial"/>
                <w:b/>
                <w:sz w:val="20"/>
                <w:szCs w:val="20"/>
              </w:rPr>
              <w:t xml:space="preserve"> </w:t>
            </w:r>
            <w:r w:rsidRPr="00134BFA">
              <w:rPr>
                <w:rFonts w:ascii="Arial" w:hAnsi="Arial" w:cs="Arial"/>
                <w:sz w:val="20"/>
                <w:szCs w:val="20"/>
              </w:rPr>
              <w:t>Šolanje v srednjih poklicnih in srednjih strokovnih izobraževalnih programih s področja kmetijstva in gozdarstva</w:t>
            </w:r>
          </w:p>
          <w:p w14:paraId="33B03C0E" w14:textId="77777777" w:rsidR="00387AC6" w:rsidRPr="00134BFA" w:rsidRDefault="00387AC6" w:rsidP="003137E4">
            <w:pPr>
              <w:jc w:val="both"/>
              <w:rPr>
                <w:rFonts w:ascii="Arial" w:hAnsi="Arial" w:cs="Arial"/>
                <w:sz w:val="20"/>
                <w:szCs w:val="20"/>
              </w:rPr>
            </w:pPr>
            <w:r w:rsidRPr="00134BFA">
              <w:rPr>
                <w:rFonts w:ascii="Arial" w:hAnsi="Arial" w:cs="Arial"/>
                <w:b/>
                <w:bCs/>
                <w:sz w:val="20"/>
                <w:szCs w:val="20"/>
              </w:rPr>
              <w:t>UKREP 10:</w:t>
            </w:r>
            <w:r w:rsidRPr="00134BFA">
              <w:rPr>
                <w:rFonts w:ascii="Arial" w:hAnsi="Arial" w:cs="Arial"/>
                <w:sz w:val="20"/>
                <w:szCs w:val="20"/>
              </w:rPr>
              <w:t xml:space="preserve"> Sofinanciranje dejavnosti društev na področju kmetijstva</w:t>
            </w:r>
          </w:p>
        </w:tc>
      </w:tr>
    </w:tbl>
    <w:p w14:paraId="1A0DA01D" w14:textId="77777777" w:rsidR="00387AC6" w:rsidRDefault="00387AC6" w:rsidP="003137E4">
      <w:pPr>
        <w:rPr>
          <w:rFonts w:ascii="Arial" w:hAnsi="Arial" w:cs="Arial"/>
          <w:sz w:val="20"/>
          <w:szCs w:val="20"/>
        </w:rPr>
      </w:pPr>
    </w:p>
    <w:p w14:paraId="2CBF240D" w14:textId="77777777" w:rsidR="00211B04" w:rsidRPr="00134BFA" w:rsidRDefault="00211B04" w:rsidP="003137E4">
      <w:pPr>
        <w:rPr>
          <w:rFonts w:ascii="Arial" w:hAnsi="Arial" w:cs="Arial"/>
          <w:sz w:val="20"/>
          <w:szCs w:val="20"/>
        </w:rPr>
      </w:pPr>
    </w:p>
    <w:p w14:paraId="4209781D" w14:textId="77777777" w:rsidR="00387AC6" w:rsidRPr="00134BFA" w:rsidRDefault="00387AC6" w:rsidP="003137E4">
      <w:pPr>
        <w:numPr>
          <w:ilvl w:val="0"/>
          <w:numId w:val="58"/>
        </w:numPr>
        <w:jc w:val="center"/>
        <w:rPr>
          <w:rFonts w:ascii="Arial" w:hAnsi="Arial" w:cs="Arial"/>
          <w:sz w:val="20"/>
          <w:szCs w:val="20"/>
        </w:rPr>
      </w:pPr>
      <w:r w:rsidRPr="00134BFA">
        <w:rPr>
          <w:rFonts w:ascii="Arial" w:hAnsi="Arial" w:cs="Arial"/>
          <w:sz w:val="20"/>
          <w:szCs w:val="20"/>
        </w:rPr>
        <w:lastRenderedPageBreak/>
        <w:t>člen</w:t>
      </w:r>
    </w:p>
    <w:p w14:paraId="0051D731" w14:textId="77777777" w:rsidR="00387AC6" w:rsidRPr="00134BFA" w:rsidRDefault="00387AC6" w:rsidP="003137E4">
      <w:pPr>
        <w:pStyle w:val="h4"/>
        <w:spacing w:before="0" w:after="0"/>
        <w:ind w:left="0" w:right="0"/>
        <w:rPr>
          <w:b w:val="0"/>
          <w:bCs w:val="0"/>
          <w:color w:val="auto"/>
          <w:sz w:val="20"/>
          <w:szCs w:val="20"/>
        </w:rPr>
      </w:pPr>
      <w:r w:rsidRPr="00134BFA">
        <w:rPr>
          <w:b w:val="0"/>
          <w:bCs w:val="0"/>
          <w:color w:val="auto"/>
          <w:sz w:val="20"/>
          <w:szCs w:val="20"/>
        </w:rPr>
        <w:t>(izvzeta področja uporabe Uredbe Komisije (EU) št. 2022/2472)</w:t>
      </w:r>
    </w:p>
    <w:p w14:paraId="5EB9206E" w14:textId="77777777" w:rsidR="00387AC6" w:rsidRPr="00134BFA" w:rsidRDefault="00387AC6" w:rsidP="003137E4">
      <w:pPr>
        <w:pStyle w:val="h4"/>
        <w:spacing w:before="0" w:after="0"/>
        <w:ind w:left="0" w:right="0"/>
        <w:rPr>
          <w:b w:val="0"/>
          <w:bCs w:val="0"/>
          <w:color w:val="auto"/>
          <w:sz w:val="20"/>
          <w:szCs w:val="20"/>
        </w:rPr>
      </w:pPr>
    </w:p>
    <w:p w14:paraId="7F1E0D8D" w14:textId="77777777" w:rsidR="00387AC6" w:rsidRPr="00134BFA" w:rsidRDefault="00387AC6" w:rsidP="003137E4">
      <w:pPr>
        <w:pStyle w:val="h4"/>
        <w:numPr>
          <w:ilvl w:val="0"/>
          <w:numId w:val="6"/>
        </w:numPr>
        <w:spacing w:before="0" w:after="0"/>
        <w:ind w:left="360" w:right="0"/>
        <w:jc w:val="both"/>
        <w:rPr>
          <w:b w:val="0"/>
          <w:bCs w:val="0"/>
          <w:color w:val="auto"/>
          <w:sz w:val="20"/>
          <w:szCs w:val="20"/>
        </w:rPr>
      </w:pPr>
      <w:r w:rsidRPr="00134BFA">
        <w:rPr>
          <w:b w:val="0"/>
          <w:bCs w:val="0"/>
          <w:color w:val="auto"/>
          <w:sz w:val="20"/>
          <w:szCs w:val="20"/>
        </w:rPr>
        <w:t>Do pomoči po tem pravilniku v okviru ukrepov v skladu z Uredbe Komisije (EU) št. 2022/2472 niso upravičeni subjekti, ki so:</w:t>
      </w:r>
    </w:p>
    <w:p w14:paraId="3EFAD089" w14:textId="6BD97E85" w:rsidR="00387AC6" w:rsidRPr="00134BFA" w:rsidRDefault="00387AC6" w:rsidP="003137E4">
      <w:pPr>
        <w:pStyle w:val="h4"/>
        <w:numPr>
          <w:ilvl w:val="0"/>
          <w:numId w:val="7"/>
        </w:numPr>
        <w:spacing w:before="0" w:after="0"/>
        <w:ind w:right="0"/>
        <w:jc w:val="both"/>
        <w:rPr>
          <w:b w:val="0"/>
          <w:bCs w:val="0"/>
          <w:color w:val="auto"/>
          <w:sz w:val="20"/>
          <w:szCs w:val="20"/>
        </w:rPr>
      </w:pPr>
      <w:r w:rsidRPr="00134BFA">
        <w:rPr>
          <w:b w:val="0"/>
          <w:bCs w:val="0"/>
          <w:color w:val="auto"/>
          <w:sz w:val="20"/>
          <w:szCs w:val="20"/>
        </w:rPr>
        <w:t xml:space="preserve">naslovniki neporavnanega naloga za izterjavo na podlagi predhodnega sklepa Evropske komisije, s katerim je pomoč, </w:t>
      </w:r>
      <w:r w:rsidR="005D0AD0" w:rsidRPr="00134BFA">
        <w:rPr>
          <w:b w:val="0"/>
          <w:bCs w:val="0"/>
          <w:color w:val="auto"/>
          <w:sz w:val="20"/>
          <w:szCs w:val="20"/>
        </w:rPr>
        <w:t>ki jo je dodelil organ iz Republike Slovenije</w:t>
      </w:r>
      <w:r w:rsidRPr="00134BFA">
        <w:rPr>
          <w:b w:val="0"/>
          <w:bCs w:val="0"/>
          <w:color w:val="auto"/>
          <w:sz w:val="20"/>
          <w:szCs w:val="20"/>
        </w:rPr>
        <w:t>, razglasila za nezakonito in nezdružljivo z notranjim trgom;</w:t>
      </w:r>
    </w:p>
    <w:p w14:paraId="371EEA6B" w14:textId="77777777" w:rsidR="00387AC6" w:rsidRPr="00134BFA" w:rsidRDefault="00387AC6" w:rsidP="003137E4">
      <w:pPr>
        <w:pStyle w:val="h4"/>
        <w:numPr>
          <w:ilvl w:val="0"/>
          <w:numId w:val="7"/>
        </w:numPr>
        <w:spacing w:before="0" w:after="0"/>
        <w:ind w:right="0"/>
        <w:jc w:val="both"/>
        <w:rPr>
          <w:b w:val="0"/>
          <w:bCs w:val="0"/>
          <w:color w:val="auto"/>
          <w:sz w:val="20"/>
          <w:szCs w:val="20"/>
        </w:rPr>
      </w:pPr>
      <w:r w:rsidRPr="00134BFA">
        <w:rPr>
          <w:b w:val="0"/>
          <w:bCs w:val="0"/>
          <w:color w:val="auto"/>
          <w:sz w:val="20"/>
          <w:szCs w:val="20"/>
        </w:rPr>
        <w:t>podjetja v težavah.</w:t>
      </w:r>
    </w:p>
    <w:p w14:paraId="3813CBC3" w14:textId="68F41D31" w:rsidR="00387AC6" w:rsidRPr="00134BFA" w:rsidRDefault="00387AC6" w:rsidP="003137E4">
      <w:pPr>
        <w:pStyle w:val="h4"/>
        <w:numPr>
          <w:ilvl w:val="0"/>
          <w:numId w:val="6"/>
        </w:numPr>
        <w:spacing w:before="0" w:after="0"/>
        <w:ind w:left="360" w:right="0"/>
        <w:jc w:val="both"/>
        <w:rPr>
          <w:b w:val="0"/>
          <w:bCs w:val="0"/>
          <w:color w:val="auto"/>
          <w:sz w:val="20"/>
          <w:szCs w:val="20"/>
        </w:rPr>
      </w:pPr>
      <w:r w:rsidRPr="00134BFA">
        <w:rPr>
          <w:b w:val="0"/>
          <w:bCs w:val="0"/>
          <w:color w:val="auto"/>
          <w:sz w:val="20"/>
          <w:szCs w:val="20"/>
        </w:rPr>
        <w:t>Pomoč po tem pravilniku se ne dodeli:</w:t>
      </w:r>
    </w:p>
    <w:p w14:paraId="6A7CB6DA" w14:textId="6D89F026" w:rsidR="00387AC6" w:rsidRPr="00134BFA" w:rsidRDefault="00387AC6" w:rsidP="003137E4">
      <w:pPr>
        <w:pStyle w:val="h4"/>
        <w:numPr>
          <w:ilvl w:val="0"/>
          <w:numId w:val="8"/>
        </w:numPr>
        <w:spacing w:before="0" w:after="0"/>
        <w:ind w:right="0"/>
        <w:jc w:val="both"/>
        <w:rPr>
          <w:b w:val="0"/>
          <w:bCs w:val="0"/>
          <w:color w:val="auto"/>
          <w:sz w:val="20"/>
          <w:szCs w:val="20"/>
        </w:rPr>
      </w:pPr>
      <w:r w:rsidRPr="00134BFA">
        <w:rPr>
          <w:b w:val="0"/>
          <w:bCs w:val="0"/>
          <w:color w:val="auto"/>
          <w:sz w:val="20"/>
          <w:szCs w:val="20"/>
        </w:rPr>
        <w:t xml:space="preserve">za dejavnosti, povezane z izvozom v tretje države ali države članice, in sicer če je pomoč neposredno povezana z izvoženimi količinami, vzpostavitvijo in delovanjem distribucijske mreže ali drugimi tekočimi stroški, povezanimi z izvozno dejavnostjo; </w:t>
      </w:r>
    </w:p>
    <w:p w14:paraId="4D7FC02E" w14:textId="5FE09F5A" w:rsidR="00387AC6" w:rsidRPr="00134BFA" w:rsidRDefault="00BB4C8C" w:rsidP="003137E4">
      <w:pPr>
        <w:pStyle w:val="h4"/>
        <w:numPr>
          <w:ilvl w:val="0"/>
          <w:numId w:val="8"/>
        </w:numPr>
        <w:spacing w:before="0" w:after="0"/>
        <w:ind w:right="0"/>
        <w:jc w:val="both"/>
        <w:rPr>
          <w:b w:val="0"/>
          <w:bCs w:val="0"/>
          <w:color w:val="auto"/>
          <w:sz w:val="20"/>
          <w:szCs w:val="20"/>
        </w:rPr>
      </w:pPr>
      <w:r w:rsidRPr="00134BFA">
        <w:rPr>
          <w:b w:val="0"/>
          <w:bCs w:val="0"/>
          <w:color w:val="auto"/>
          <w:sz w:val="20"/>
          <w:szCs w:val="20"/>
        </w:rPr>
        <w:t>če</w:t>
      </w:r>
      <w:r w:rsidR="00387AC6" w:rsidRPr="00134BFA">
        <w:rPr>
          <w:b w:val="0"/>
          <w:bCs w:val="0"/>
          <w:color w:val="auto"/>
          <w:sz w:val="20"/>
          <w:szCs w:val="20"/>
        </w:rPr>
        <w:t xml:space="preserve"> je odvisna od prednostne uporabe domačega blaga pred uporabo uvoženega blaga.</w:t>
      </w:r>
    </w:p>
    <w:p w14:paraId="38FC8FA2" w14:textId="737BBBE4" w:rsidR="00387AC6" w:rsidRPr="00134BFA" w:rsidRDefault="00387AC6" w:rsidP="003137E4">
      <w:pPr>
        <w:pStyle w:val="h4"/>
        <w:numPr>
          <w:ilvl w:val="0"/>
          <w:numId w:val="6"/>
        </w:numPr>
        <w:spacing w:before="0" w:after="0"/>
        <w:ind w:left="426" w:right="0" w:hanging="426"/>
        <w:jc w:val="both"/>
        <w:rPr>
          <w:b w:val="0"/>
          <w:bCs w:val="0"/>
          <w:color w:val="auto"/>
          <w:sz w:val="20"/>
          <w:szCs w:val="20"/>
        </w:rPr>
      </w:pPr>
      <w:r w:rsidRPr="00134BFA">
        <w:rPr>
          <w:b w:val="0"/>
          <w:bCs w:val="0"/>
          <w:color w:val="auto"/>
          <w:sz w:val="20"/>
          <w:szCs w:val="20"/>
        </w:rPr>
        <w:t>Pomoči po tem pravilniku v okviru ukrepov v skladu z Uredbe Komisije (EU) št. 2022/2472</w:t>
      </w:r>
      <w:r w:rsidRPr="00134BFA">
        <w:rPr>
          <w:color w:val="auto"/>
          <w:sz w:val="20"/>
          <w:szCs w:val="20"/>
        </w:rPr>
        <w:t xml:space="preserve"> </w:t>
      </w:r>
      <w:r w:rsidRPr="00134BFA">
        <w:rPr>
          <w:b w:val="0"/>
          <w:bCs w:val="0"/>
          <w:color w:val="auto"/>
          <w:sz w:val="20"/>
          <w:szCs w:val="20"/>
        </w:rPr>
        <w:t>se ne dodeli za davek na dodano vrednost</w:t>
      </w:r>
      <w:r w:rsidR="00856300">
        <w:rPr>
          <w:b w:val="0"/>
          <w:bCs w:val="0"/>
          <w:color w:val="auto"/>
          <w:sz w:val="20"/>
          <w:szCs w:val="20"/>
        </w:rPr>
        <w:t>,</w:t>
      </w:r>
      <w:r w:rsidRPr="00134BFA">
        <w:rPr>
          <w:b w:val="0"/>
          <w:bCs w:val="0"/>
          <w:color w:val="auto"/>
          <w:sz w:val="20"/>
          <w:szCs w:val="20"/>
        </w:rPr>
        <w:t xml:space="preserve"> razen kadar po predpisih, ki urejajo davek na dodano vrednost, ta</w:t>
      </w:r>
      <w:r w:rsidR="00014369">
        <w:rPr>
          <w:b w:val="0"/>
          <w:bCs w:val="0"/>
          <w:color w:val="auto"/>
          <w:sz w:val="20"/>
          <w:szCs w:val="20"/>
        </w:rPr>
        <w:t xml:space="preserve"> davek</w:t>
      </w:r>
      <w:r w:rsidRPr="00134BFA">
        <w:rPr>
          <w:b w:val="0"/>
          <w:bCs w:val="0"/>
          <w:color w:val="auto"/>
          <w:sz w:val="20"/>
          <w:szCs w:val="20"/>
        </w:rPr>
        <w:t xml:space="preserve"> ni izterljiv.</w:t>
      </w:r>
    </w:p>
    <w:p w14:paraId="4C1F1B68" w14:textId="77777777" w:rsidR="00387AC6" w:rsidRPr="00134BFA" w:rsidRDefault="00387AC6" w:rsidP="003137E4">
      <w:pPr>
        <w:pStyle w:val="h4"/>
        <w:spacing w:before="0" w:after="0"/>
        <w:ind w:left="426" w:right="0"/>
        <w:jc w:val="both"/>
        <w:rPr>
          <w:b w:val="0"/>
          <w:bCs w:val="0"/>
          <w:color w:val="auto"/>
          <w:sz w:val="20"/>
          <w:szCs w:val="20"/>
        </w:rPr>
      </w:pPr>
    </w:p>
    <w:p w14:paraId="606B51A7" w14:textId="77777777" w:rsidR="00387AC6" w:rsidRPr="00134BFA" w:rsidRDefault="00387AC6" w:rsidP="003137E4">
      <w:pPr>
        <w:numPr>
          <w:ilvl w:val="0"/>
          <w:numId w:val="58"/>
        </w:numPr>
        <w:jc w:val="center"/>
        <w:rPr>
          <w:rFonts w:ascii="Arial" w:hAnsi="Arial" w:cs="Arial"/>
          <w:sz w:val="20"/>
          <w:szCs w:val="20"/>
        </w:rPr>
      </w:pPr>
      <w:r w:rsidRPr="00134BFA">
        <w:rPr>
          <w:rFonts w:ascii="Arial" w:hAnsi="Arial" w:cs="Arial"/>
          <w:sz w:val="20"/>
          <w:szCs w:val="20"/>
        </w:rPr>
        <w:t>člen</w:t>
      </w:r>
    </w:p>
    <w:p w14:paraId="10284A97" w14:textId="77777777" w:rsidR="00387AC6" w:rsidRPr="00134BFA" w:rsidRDefault="00387AC6" w:rsidP="003137E4">
      <w:pPr>
        <w:jc w:val="center"/>
        <w:rPr>
          <w:rFonts w:ascii="Arial" w:hAnsi="Arial" w:cs="Arial"/>
          <w:sz w:val="20"/>
          <w:szCs w:val="20"/>
        </w:rPr>
      </w:pPr>
      <w:r w:rsidRPr="00134BFA">
        <w:rPr>
          <w:rFonts w:ascii="Arial" w:hAnsi="Arial" w:cs="Arial"/>
          <w:sz w:val="20"/>
          <w:szCs w:val="20"/>
        </w:rPr>
        <w:t>(način, pogoji in merila za dodeljevanje pomoči)</w:t>
      </w:r>
    </w:p>
    <w:p w14:paraId="74C22AF0" w14:textId="77777777" w:rsidR="00387AC6" w:rsidRPr="00134BFA" w:rsidRDefault="00387AC6" w:rsidP="003137E4">
      <w:pPr>
        <w:jc w:val="center"/>
        <w:rPr>
          <w:rFonts w:ascii="Arial" w:hAnsi="Arial" w:cs="Arial"/>
          <w:sz w:val="20"/>
          <w:szCs w:val="20"/>
        </w:rPr>
      </w:pPr>
    </w:p>
    <w:p w14:paraId="57F64035" w14:textId="7FECEFFA" w:rsidR="00387AC6" w:rsidRPr="00134BFA" w:rsidRDefault="00387AC6" w:rsidP="003137E4">
      <w:pPr>
        <w:numPr>
          <w:ilvl w:val="0"/>
          <w:numId w:val="9"/>
        </w:numPr>
        <w:ind w:left="426" w:hanging="426"/>
        <w:jc w:val="both"/>
        <w:rPr>
          <w:rFonts w:ascii="Arial" w:hAnsi="Arial" w:cs="Arial"/>
          <w:sz w:val="20"/>
          <w:szCs w:val="20"/>
        </w:rPr>
      </w:pPr>
      <w:r w:rsidRPr="00134BFA">
        <w:rPr>
          <w:rFonts w:ascii="Arial" w:hAnsi="Arial" w:cs="Arial"/>
          <w:sz w:val="20"/>
          <w:szCs w:val="20"/>
        </w:rPr>
        <w:t>Državne pomoči se dodeljujejo upravičencem na podlagi izvedenega javnega razpisa, objavljenega na občinski internetni strani, skladno z veljavnimi predpisi s področja javnih financ ter tem pravilnikom.</w:t>
      </w:r>
    </w:p>
    <w:p w14:paraId="1D0A1762" w14:textId="354B415E" w:rsidR="00387AC6" w:rsidRDefault="00387AC6" w:rsidP="003137E4">
      <w:pPr>
        <w:numPr>
          <w:ilvl w:val="0"/>
          <w:numId w:val="9"/>
        </w:numPr>
        <w:ind w:left="426" w:hanging="426"/>
        <w:jc w:val="both"/>
        <w:rPr>
          <w:rFonts w:ascii="Arial" w:hAnsi="Arial" w:cs="Arial"/>
          <w:sz w:val="20"/>
          <w:szCs w:val="20"/>
        </w:rPr>
      </w:pPr>
      <w:r w:rsidRPr="00134BFA">
        <w:rPr>
          <w:rFonts w:ascii="Arial" w:hAnsi="Arial" w:cs="Arial"/>
          <w:sz w:val="20"/>
          <w:szCs w:val="20"/>
        </w:rPr>
        <w:t>V javnem razpisu se opredelijo posamezni ukrepi in višina razpoložljivih sredstev za posamezen ukrep</w:t>
      </w:r>
      <w:r w:rsidR="004514AE">
        <w:rPr>
          <w:rFonts w:ascii="Arial" w:hAnsi="Arial" w:cs="Arial"/>
          <w:sz w:val="20"/>
          <w:szCs w:val="20"/>
        </w:rPr>
        <w:t>,</w:t>
      </w:r>
      <w:r w:rsidRPr="00134BFA">
        <w:rPr>
          <w:rFonts w:ascii="Arial" w:hAnsi="Arial" w:cs="Arial"/>
          <w:sz w:val="20"/>
          <w:szCs w:val="20"/>
        </w:rPr>
        <w:t xml:space="preserve"> kot to določa odlok o proračunu občine za tekoče leto.</w:t>
      </w:r>
    </w:p>
    <w:p w14:paraId="1A7FA1DF" w14:textId="2B47FC9E" w:rsidR="00696F4D" w:rsidRPr="00134BFA" w:rsidRDefault="00696F4D" w:rsidP="003137E4">
      <w:pPr>
        <w:numPr>
          <w:ilvl w:val="0"/>
          <w:numId w:val="9"/>
        </w:numPr>
        <w:ind w:left="426" w:hanging="426"/>
        <w:jc w:val="both"/>
        <w:rPr>
          <w:rFonts w:ascii="Arial" w:hAnsi="Arial" w:cs="Arial"/>
          <w:sz w:val="20"/>
          <w:szCs w:val="20"/>
        </w:rPr>
      </w:pPr>
      <w:r w:rsidRPr="00696F4D">
        <w:rPr>
          <w:rFonts w:ascii="Arial" w:hAnsi="Arial" w:cs="Arial"/>
          <w:sz w:val="20"/>
          <w:szCs w:val="20"/>
        </w:rPr>
        <w:t xml:space="preserve">Za dodelitev </w:t>
      </w:r>
      <w:r w:rsidR="00D977E0">
        <w:rPr>
          <w:rFonts w:ascii="Arial" w:hAnsi="Arial" w:cs="Arial"/>
          <w:sz w:val="20"/>
          <w:szCs w:val="20"/>
        </w:rPr>
        <w:t>pomoči</w:t>
      </w:r>
      <w:r w:rsidR="00D977E0" w:rsidRPr="00696F4D">
        <w:rPr>
          <w:rFonts w:ascii="Arial" w:hAnsi="Arial" w:cs="Arial"/>
          <w:sz w:val="20"/>
          <w:szCs w:val="20"/>
        </w:rPr>
        <w:t xml:space="preserve"> </w:t>
      </w:r>
      <w:r w:rsidR="00D977E0">
        <w:rPr>
          <w:rFonts w:ascii="Arial" w:hAnsi="Arial" w:cs="Arial"/>
          <w:sz w:val="20"/>
          <w:szCs w:val="20"/>
        </w:rPr>
        <w:t>iz</w:t>
      </w:r>
      <w:r w:rsidRPr="00696F4D">
        <w:rPr>
          <w:rFonts w:ascii="Arial" w:hAnsi="Arial" w:cs="Arial"/>
          <w:sz w:val="20"/>
          <w:szCs w:val="20"/>
        </w:rPr>
        <w:t xml:space="preserve"> ukrep</w:t>
      </w:r>
      <w:r w:rsidR="00D977E0">
        <w:rPr>
          <w:rFonts w:ascii="Arial" w:hAnsi="Arial" w:cs="Arial"/>
          <w:sz w:val="20"/>
          <w:szCs w:val="20"/>
        </w:rPr>
        <w:t>ov</w:t>
      </w:r>
      <w:r w:rsidRPr="00696F4D">
        <w:rPr>
          <w:rFonts w:ascii="Arial" w:hAnsi="Arial" w:cs="Arial"/>
          <w:sz w:val="20"/>
          <w:szCs w:val="20"/>
        </w:rPr>
        <w:t xml:space="preserve"> </w:t>
      </w:r>
      <w:r>
        <w:rPr>
          <w:rFonts w:ascii="Arial" w:hAnsi="Arial" w:cs="Arial"/>
          <w:sz w:val="20"/>
          <w:szCs w:val="20"/>
        </w:rPr>
        <w:t xml:space="preserve">6 </w:t>
      </w:r>
      <w:r w:rsidR="00D977E0">
        <w:rPr>
          <w:rFonts w:ascii="Arial" w:hAnsi="Arial" w:cs="Arial"/>
          <w:sz w:val="20"/>
          <w:szCs w:val="20"/>
        </w:rPr>
        <w:t xml:space="preserve">in </w:t>
      </w:r>
      <w:r>
        <w:rPr>
          <w:rFonts w:ascii="Arial" w:hAnsi="Arial" w:cs="Arial"/>
          <w:sz w:val="20"/>
          <w:szCs w:val="20"/>
        </w:rPr>
        <w:t>8</w:t>
      </w:r>
      <w:r w:rsidRPr="00696F4D">
        <w:t xml:space="preserve"> </w:t>
      </w:r>
      <w:r w:rsidRPr="00696F4D">
        <w:rPr>
          <w:rFonts w:ascii="Arial" w:hAnsi="Arial" w:cs="Arial"/>
          <w:sz w:val="20"/>
          <w:szCs w:val="20"/>
        </w:rPr>
        <w:t xml:space="preserve">se izvede javno naročilo za izbor najugodnejšega ponudnika, ki izpolnjuje predpisane pogoje za </w:t>
      </w:r>
      <w:r w:rsidR="00627BD2">
        <w:rPr>
          <w:rFonts w:ascii="Arial" w:hAnsi="Arial" w:cs="Arial"/>
          <w:sz w:val="20"/>
          <w:szCs w:val="20"/>
        </w:rPr>
        <w:t>izvajalca storitve</w:t>
      </w:r>
      <w:r w:rsidRPr="00696F4D">
        <w:rPr>
          <w:rFonts w:ascii="Arial" w:hAnsi="Arial" w:cs="Arial"/>
          <w:sz w:val="20"/>
          <w:szCs w:val="20"/>
        </w:rPr>
        <w:t>.</w:t>
      </w:r>
    </w:p>
    <w:p w14:paraId="70EBD0C9" w14:textId="77777777" w:rsidR="00387AC6" w:rsidRPr="00134BFA" w:rsidRDefault="00387AC6" w:rsidP="003137E4">
      <w:pPr>
        <w:ind w:left="426"/>
        <w:jc w:val="both"/>
        <w:rPr>
          <w:rFonts w:ascii="Arial" w:hAnsi="Arial" w:cs="Arial"/>
          <w:sz w:val="20"/>
          <w:szCs w:val="20"/>
        </w:rPr>
      </w:pPr>
    </w:p>
    <w:p w14:paraId="21B59453" w14:textId="77777777" w:rsidR="00387AC6" w:rsidRPr="00134BFA" w:rsidRDefault="00387AC6" w:rsidP="003137E4">
      <w:pPr>
        <w:numPr>
          <w:ilvl w:val="0"/>
          <w:numId w:val="58"/>
        </w:numPr>
        <w:jc w:val="center"/>
        <w:rPr>
          <w:rFonts w:ascii="Arial" w:hAnsi="Arial" w:cs="Arial"/>
          <w:sz w:val="20"/>
          <w:szCs w:val="20"/>
        </w:rPr>
      </w:pPr>
      <w:r w:rsidRPr="00134BFA">
        <w:rPr>
          <w:rFonts w:ascii="Arial" w:hAnsi="Arial" w:cs="Arial"/>
          <w:sz w:val="20"/>
          <w:szCs w:val="20"/>
        </w:rPr>
        <w:t>člen</w:t>
      </w:r>
    </w:p>
    <w:p w14:paraId="4E07FDCE" w14:textId="77777777" w:rsidR="00387AC6" w:rsidRPr="00134BFA" w:rsidRDefault="00387AC6" w:rsidP="003137E4">
      <w:pPr>
        <w:jc w:val="center"/>
        <w:rPr>
          <w:rFonts w:ascii="Arial" w:hAnsi="Arial" w:cs="Arial"/>
          <w:sz w:val="20"/>
          <w:szCs w:val="20"/>
        </w:rPr>
      </w:pPr>
      <w:r w:rsidRPr="00134BFA">
        <w:rPr>
          <w:rFonts w:ascii="Arial" w:hAnsi="Arial" w:cs="Arial"/>
          <w:sz w:val="20"/>
          <w:szCs w:val="20"/>
        </w:rPr>
        <w:t>(spodbujevalni učinek)</w:t>
      </w:r>
    </w:p>
    <w:p w14:paraId="23A0B6E2" w14:textId="77777777" w:rsidR="00387AC6" w:rsidRPr="00134BFA" w:rsidRDefault="00387AC6" w:rsidP="003137E4">
      <w:pPr>
        <w:jc w:val="center"/>
        <w:rPr>
          <w:rFonts w:ascii="Arial" w:hAnsi="Arial" w:cs="Arial"/>
          <w:sz w:val="20"/>
          <w:szCs w:val="20"/>
        </w:rPr>
      </w:pPr>
    </w:p>
    <w:p w14:paraId="270CE321" w14:textId="02854DA9" w:rsidR="002A24CB" w:rsidRPr="00134BFA" w:rsidRDefault="00014369" w:rsidP="003137E4">
      <w:pPr>
        <w:pStyle w:val="p"/>
        <w:numPr>
          <w:ilvl w:val="0"/>
          <w:numId w:val="10"/>
        </w:numPr>
        <w:spacing w:before="0" w:after="0"/>
        <w:ind w:right="0"/>
        <w:rPr>
          <w:color w:val="auto"/>
          <w:sz w:val="20"/>
          <w:szCs w:val="20"/>
        </w:rPr>
      </w:pPr>
      <w:r>
        <w:rPr>
          <w:color w:val="auto"/>
          <w:sz w:val="20"/>
          <w:szCs w:val="20"/>
        </w:rPr>
        <w:t>Pomoč iz</w:t>
      </w:r>
      <w:r w:rsidR="00387AC6" w:rsidRPr="00134BFA">
        <w:rPr>
          <w:color w:val="auto"/>
          <w:sz w:val="20"/>
          <w:szCs w:val="20"/>
        </w:rPr>
        <w:t xml:space="preserve"> ukrep</w:t>
      </w:r>
      <w:r>
        <w:rPr>
          <w:color w:val="auto"/>
          <w:sz w:val="20"/>
          <w:szCs w:val="20"/>
        </w:rPr>
        <w:t>ov</w:t>
      </w:r>
      <w:r w:rsidR="00387AC6" w:rsidRPr="00134BFA">
        <w:rPr>
          <w:color w:val="auto"/>
          <w:sz w:val="20"/>
          <w:szCs w:val="20"/>
        </w:rPr>
        <w:t xml:space="preserve"> v skladu z Uredbo komisije (EU) št. 2022/2472 se dodeli, če ima spodbujevalni učinek.</w:t>
      </w:r>
      <w:r w:rsidR="007A453F" w:rsidRPr="00134BFA">
        <w:rPr>
          <w:color w:val="auto"/>
          <w:sz w:val="20"/>
          <w:szCs w:val="20"/>
        </w:rPr>
        <w:t xml:space="preserve"> Pomoč ima spodbujevalni učinek, če je vloga za pomoč predložena pred začetkom izvajanja projekta ali dejavnosti.</w:t>
      </w:r>
    </w:p>
    <w:p w14:paraId="6794B6EB" w14:textId="393E433E" w:rsidR="00387AC6" w:rsidRPr="00134BFA" w:rsidRDefault="002A24CB" w:rsidP="003137E4">
      <w:pPr>
        <w:pStyle w:val="p"/>
        <w:numPr>
          <w:ilvl w:val="0"/>
          <w:numId w:val="10"/>
        </w:numPr>
        <w:spacing w:before="0" w:after="0"/>
        <w:ind w:right="0"/>
        <w:rPr>
          <w:color w:val="auto"/>
          <w:sz w:val="20"/>
          <w:szCs w:val="20"/>
        </w:rPr>
      </w:pPr>
      <w:r w:rsidRPr="00134BFA">
        <w:rPr>
          <w:color w:val="auto"/>
          <w:sz w:val="20"/>
          <w:szCs w:val="20"/>
        </w:rPr>
        <w:t xml:space="preserve">Ne glede na prejšnji odstavek se spodbujevalni učinek ne zahteva za pomoč v skladu </w:t>
      </w:r>
      <w:r w:rsidR="00BB4C8C" w:rsidRPr="00134BFA">
        <w:rPr>
          <w:color w:val="auto"/>
          <w:sz w:val="20"/>
          <w:szCs w:val="20"/>
        </w:rPr>
        <w:t>s</w:t>
      </w:r>
      <w:r w:rsidRPr="00134BFA">
        <w:rPr>
          <w:color w:val="auto"/>
          <w:sz w:val="20"/>
          <w:szCs w:val="20"/>
        </w:rPr>
        <w:t xml:space="preserve"> 36</w:t>
      </w:r>
      <w:r w:rsidR="00693CE3">
        <w:rPr>
          <w:color w:val="auto"/>
          <w:sz w:val="20"/>
          <w:szCs w:val="20"/>
        </w:rPr>
        <w:t xml:space="preserve"> </w:t>
      </w:r>
      <w:r w:rsidRPr="00134BFA">
        <w:rPr>
          <w:color w:val="auto"/>
          <w:sz w:val="20"/>
          <w:szCs w:val="20"/>
        </w:rPr>
        <w:t>členom Uredbe Komisije (EU) št. 2022/2472.</w:t>
      </w:r>
    </w:p>
    <w:p w14:paraId="4F3A45C3" w14:textId="77777777" w:rsidR="00387AC6" w:rsidRPr="00134BFA" w:rsidRDefault="00387AC6" w:rsidP="003137E4">
      <w:pPr>
        <w:numPr>
          <w:ilvl w:val="0"/>
          <w:numId w:val="10"/>
        </w:numPr>
        <w:jc w:val="both"/>
        <w:rPr>
          <w:rFonts w:ascii="Arial" w:hAnsi="Arial" w:cs="Arial"/>
          <w:sz w:val="20"/>
          <w:szCs w:val="20"/>
        </w:rPr>
      </w:pPr>
      <w:r w:rsidRPr="00134BFA">
        <w:rPr>
          <w:rFonts w:ascii="Arial" w:hAnsi="Arial" w:cs="Arial"/>
          <w:sz w:val="20"/>
          <w:szCs w:val="20"/>
        </w:rPr>
        <w:t xml:space="preserve">Vloga za pomoč mora vsebovati najmanj naslednje podatke: </w:t>
      </w:r>
    </w:p>
    <w:p w14:paraId="0993355E" w14:textId="2CE8AAD6" w:rsidR="00387AC6" w:rsidRDefault="00093AC9" w:rsidP="003137E4">
      <w:pPr>
        <w:numPr>
          <w:ilvl w:val="0"/>
          <w:numId w:val="11"/>
        </w:numPr>
        <w:ind w:left="709" w:hanging="283"/>
        <w:jc w:val="both"/>
        <w:rPr>
          <w:rFonts w:ascii="Arial" w:hAnsi="Arial" w:cs="Arial"/>
          <w:sz w:val="20"/>
          <w:szCs w:val="20"/>
        </w:rPr>
      </w:pPr>
      <w:r w:rsidRPr="00134BFA">
        <w:rPr>
          <w:rFonts w:ascii="Arial" w:hAnsi="Arial" w:cs="Arial"/>
          <w:sz w:val="20"/>
          <w:szCs w:val="20"/>
        </w:rPr>
        <w:t>I</w:t>
      </w:r>
      <w:r w:rsidR="00387AC6" w:rsidRPr="00134BFA">
        <w:rPr>
          <w:rFonts w:ascii="Arial" w:hAnsi="Arial" w:cs="Arial"/>
          <w:sz w:val="20"/>
          <w:szCs w:val="20"/>
        </w:rPr>
        <w:t>me</w:t>
      </w:r>
      <w:r>
        <w:rPr>
          <w:rFonts w:ascii="Arial" w:hAnsi="Arial" w:cs="Arial"/>
          <w:sz w:val="20"/>
          <w:szCs w:val="20"/>
        </w:rPr>
        <w:t xml:space="preserve"> in priimek</w:t>
      </w:r>
      <w:r w:rsidR="00387AC6" w:rsidRPr="00134BFA">
        <w:rPr>
          <w:rFonts w:ascii="Arial" w:hAnsi="Arial" w:cs="Arial"/>
          <w:sz w:val="20"/>
          <w:szCs w:val="20"/>
        </w:rPr>
        <w:t xml:space="preserve"> fizične osebe oziroma naziv pravne osebe;</w:t>
      </w:r>
    </w:p>
    <w:p w14:paraId="74EEA377" w14:textId="1E45CDD8" w:rsidR="00093AC9" w:rsidRDefault="00093AC9" w:rsidP="003137E4">
      <w:pPr>
        <w:numPr>
          <w:ilvl w:val="0"/>
          <w:numId w:val="11"/>
        </w:numPr>
        <w:ind w:left="709" w:hanging="283"/>
        <w:jc w:val="both"/>
        <w:rPr>
          <w:rFonts w:ascii="Arial" w:hAnsi="Arial" w:cs="Arial"/>
          <w:sz w:val="20"/>
          <w:szCs w:val="20"/>
        </w:rPr>
      </w:pPr>
      <w:r>
        <w:rPr>
          <w:rFonts w:ascii="Arial" w:hAnsi="Arial" w:cs="Arial"/>
          <w:sz w:val="20"/>
          <w:szCs w:val="20"/>
        </w:rPr>
        <w:t>naslov fizične osebe oziroma sedež pravne osebe;</w:t>
      </w:r>
    </w:p>
    <w:p w14:paraId="3D8EBC58" w14:textId="1F9DD01F" w:rsidR="003C64D4" w:rsidRDefault="003C64D4" w:rsidP="003137E4">
      <w:pPr>
        <w:numPr>
          <w:ilvl w:val="0"/>
          <w:numId w:val="11"/>
        </w:numPr>
        <w:ind w:left="709" w:hanging="283"/>
        <w:jc w:val="both"/>
        <w:rPr>
          <w:rFonts w:ascii="Arial" w:hAnsi="Arial" w:cs="Arial"/>
          <w:sz w:val="20"/>
          <w:szCs w:val="20"/>
        </w:rPr>
      </w:pPr>
      <w:r>
        <w:rPr>
          <w:rFonts w:ascii="Arial" w:hAnsi="Arial" w:cs="Arial"/>
          <w:sz w:val="20"/>
          <w:szCs w:val="20"/>
        </w:rPr>
        <w:t>davčno številko, matično številko oziroma EMŠO, če gre za fizično osebo;</w:t>
      </w:r>
    </w:p>
    <w:p w14:paraId="0F3CB62F" w14:textId="23C38DFF" w:rsidR="003C64D4" w:rsidRPr="00134BFA" w:rsidRDefault="003C64D4" w:rsidP="003137E4">
      <w:pPr>
        <w:numPr>
          <w:ilvl w:val="0"/>
          <w:numId w:val="11"/>
        </w:numPr>
        <w:ind w:left="709" w:hanging="283"/>
        <w:jc w:val="both"/>
        <w:rPr>
          <w:rFonts w:ascii="Arial" w:hAnsi="Arial" w:cs="Arial"/>
          <w:sz w:val="20"/>
          <w:szCs w:val="20"/>
        </w:rPr>
      </w:pPr>
      <w:r>
        <w:rPr>
          <w:rFonts w:ascii="Arial" w:hAnsi="Arial" w:cs="Arial"/>
          <w:sz w:val="20"/>
          <w:szCs w:val="20"/>
        </w:rPr>
        <w:t>račun za nakazilo sredstev;</w:t>
      </w:r>
    </w:p>
    <w:p w14:paraId="6F72FD5C" w14:textId="77777777" w:rsidR="00387AC6" w:rsidRPr="00134BFA" w:rsidRDefault="00387AC6" w:rsidP="003137E4">
      <w:pPr>
        <w:numPr>
          <w:ilvl w:val="0"/>
          <w:numId w:val="11"/>
        </w:numPr>
        <w:ind w:left="709" w:hanging="283"/>
        <w:jc w:val="both"/>
        <w:rPr>
          <w:rFonts w:ascii="Arial" w:hAnsi="Arial" w:cs="Arial"/>
          <w:sz w:val="20"/>
          <w:szCs w:val="20"/>
        </w:rPr>
      </w:pPr>
      <w:r w:rsidRPr="00134BFA">
        <w:rPr>
          <w:rFonts w:ascii="Arial" w:hAnsi="Arial" w:cs="Arial"/>
          <w:sz w:val="20"/>
          <w:szCs w:val="20"/>
        </w:rPr>
        <w:t>velikost podjetja;</w:t>
      </w:r>
    </w:p>
    <w:p w14:paraId="296EA4B0" w14:textId="77777777" w:rsidR="00387AC6" w:rsidRPr="00134BFA" w:rsidRDefault="00387AC6" w:rsidP="003137E4">
      <w:pPr>
        <w:numPr>
          <w:ilvl w:val="0"/>
          <w:numId w:val="11"/>
        </w:numPr>
        <w:ind w:left="709" w:hanging="283"/>
        <w:jc w:val="both"/>
        <w:rPr>
          <w:rFonts w:ascii="Arial" w:hAnsi="Arial" w:cs="Arial"/>
          <w:sz w:val="20"/>
          <w:szCs w:val="20"/>
        </w:rPr>
      </w:pPr>
      <w:r w:rsidRPr="00134BFA">
        <w:rPr>
          <w:rFonts w:ascii="Arial" w:hAnsi="Arial" w:cs="Arial"/>
          <w:sz w:val="20"/>
          <w:szCs w:val="20"/>
        </w:rPr>
        <w:t xml:space="preserve">opis projekta ali dejavnosti, vključno z datumom začetka in konca; </w:t>
      </w:r>
    </w:p>
    <w:p w14:paraId="14B0CDEE" w14:textId="77777777" w:rsidR="00387AC6" w:rsidRPr="00134BFA" w:rsidRDefault="00387AC6" w:rsidP="003137E4">
      <w:pPr>
        <w:numPr>
          <w:ilvl w:val="0"/>
          <w:numId w:val="11"/>
        </w:numPr>
        <w:ind w:left="709" w:hanging="283"/>
        <w:jc w:val="both"/>
        <w:rPr>
          <w:rFonts w:ascii="Arial" w:hAnsi="Arial" w:cs="Arial"/>
          <w:sz w:val="20"/>
          <w:szCs w:val="20"/>
        </w:rPr>
      </w:pPr>
      <w:r w:rsidRPr="00134BFA">
        <w:rPr>
          <w:rFonts w:ascii="Arial" w:hAnsi="Arial" w:cs="Arial"/>
          <w:sz w:val="20"/>
          <w:szCs w:val="20"/>
        </w:rPr>
        <w:t xml:space="preserve">lokacijo projekta ali dejavnosti; </w:t>
      </w:r>
    </w:p>
    <w:p w14:paraId="5DD8DCB4" w14:textId="77777777" w:rsidR="00387AC6" w:rsidRPr="00134BFA" w:rsidRDefault="00387AC6" w:rsidP="003137E4">
      <w:pPr>
        <w:numPr>
          <w:ilvl w:val="0"/>
          <w:numId w:val="11"/>
        </w:numPr>
        <w:ind w:left="709" w:hanging="283"/>
        <w:jc w:val="both"/>
        <w:rPr>
          <w:rFonts w:ascii="Arial" w:hAnsi="Arial" w:cs="Arial"/>
          <w:sz w:val="20"/>
          <w:szCs w:val="20"/>
        </w:rPr>
      </w:pPr>
      <w:r w:rsidRPr="00134BFA">
        <w:rPr>
          <w:rFonts w:ascii="Arial" w:hAnsi="Arial" w:cs="Arial"/>
          <w:sz w:val="20"/>
          <w:szCs w:val="20"/>
        </w:rPr>
        <w:t>seznam upravičenih stroškov;</w:t>
      </w:r>
    </w:p>
    <w:p w14:paraId="6397DCE6" w14:textId="5BCBC4B5" w:rsidR="00387AC6" w:rsidRPr="00134BFA" w:rsidRDefault="00387AC6" w:rsidP="003137E4">
      <w:pPr>
        <w:numPr>
          <w:ilvl w:val="0"/>
          <w:numId w:val="11"/>
        </w:numPr>
        <w:ind w:left="709" w:hanging="283"/>
        <w:jc w:val="both"/>
        <w:rPr>
          <w:rFonts w:ascii="Arial" w:hAnsi="Arial" w:cs="Arial"/>
          <w:sz w:val="20"/>
          <w:szCs w:val="20"/>
        </w:rPr>
      </w:pPr>
      <w:r w:rsidRPr="00134BFA">
        <w:rPr>
          <w:rFonts w:ascii="Arial" w:hAnsi="Arial" w:cs="Arial"/>
          <w:sz w:val="20"/>
          <w:szCs w:val="20"/>
        </w:rPr>
        <w:t>vrsto (nepovratna sredstva</w:t>
      </w:r>
      <w:r w:rsidR="00543E37">
        <w:rPr>
          <w:rFonts w:ascii="Arial" w:hAnsi="Arial" w:cs="Arial"/>
          <w:sz w:val="20"/>
          <w:szCs w:val="20"/>
        </w:rPr>
        <w:t xml:space="preserve"> </w:t>
      </w:r>
      <w:r w:rsidR="00454610">
        <w:rPr>
          <w:rFonts w:ascii="Arial" w:hAnsi="Arial" w:cs="Arial"/>
          <w:sz w:val="20"/>
          <w:szCs w:val="20"/>
        </w:rPr>
        <w:t xml:space="preserve">ali </w:t>
      </w:r>
      <w:r w:rsidR="00543E37">
        <w:rPr>
          <w:rFonts w:ascii="Arial" w:hAnsi="Arial" w:cs="Arial"/>
          <w:sz w:val="20"/>
          <w:szCs w:val="20"/>
        </w:rPr>
        <w:t>subvencionirana storitev</w:t>
      </w:r>
      <w:r w:rsidRPr="00134BFA">
        <w:rPr>
          <w:rFonts w:ascii="Arial" w:hAnsi="Arial" w:cs="Arial"/>
          <w:sz w:val="20"/>
          <w:szCs w:val="20"/>
        </w:rPr>
        <w:t>) in znesek javnega financiranja, potrebnega za projekt ali dejavnost</w:t>
      </w:r>
      <w:r w:rsidR="003C64D4">
        <w:rPr>
          <w:rFonts w:ascii="Arial" w:hAnsi="Arial" w:cs="Arial"/>
          <w:sz w:val="20"/>
          <w:szCs w:val="20"/>
        </w:rPr>
        <w:t>;</w:t>
      </w:r>
    </w:p>
    <w:p w14:paraId="540258E4" w14:textId="5B917E1B" w:rsidR="00387AC6" w:rsidRDefault="00387AC6" w:rsidP="003137E4">
      <w:pPr>
        <w:numPr>
          <w:ilvl w:val="0"/>
          <w:numId w:val="11"/>
        </w:numPr>
        <w:ind w:left="709" w:hanging="283"/>
        <w:jc w:val="both"/>
        <w:rPr>
          <w:rFonts w:ascii="Arial" w:hAnsi="Arial" w:cs="Arial"/>
          <w:sz w:val="20"/>
          <w:szCs w:val="20"/>
        </w:rPr>
      </w:pPr>
      <w:r w:rsidRPr="00134BFA">
        <w:rPr>
          <w:rFonts w:ascii="Arial" w:hAnsi="Arial" w:cs="Arial"/>
          <w:sz w:val="20"/>
          <w:szCs w:val="20"/>
        </w:rPr>
        <w:t>izjave vlagatelja glede izpolnjevanja pogojev iz prvega odstavka 7. člena tega pravilnika</w:t>
      </w:r>
      <w:r w:rsidR="003C64D4">
        <w:rPr>
          <w:rFonts w:ascii="Arial" w:hAnsi="Arial" w:cs="Arial"/>
          <w:sz w:val="20"/>
          <w:szCs w:val="20"/>
        </w:rPr>
        <w:t xml:space="preserve"> in</w:t>
      </w:r>
    </w:p>
    <w:p w14:paraId="5C2309D5" w14:textId="31F9BD21" w:rsidR="003C64D4" w:rsidRPr="00134BFA" w:rsidRDefault="003C64D4" w:rsidP="003137E4">
      <w:pPr>
        <w:numPr>
          <w:ilvl w:val="0"/>
          <w:numId w:val="11"/>
        </w:numPr>
        <w:ind w:left="709" w:hanging="283"/>
        <w:jc w:val="both"/>
        <w:rPr>
          <w:rFonts w:ascii="Arial" w:hAnsi="Arial" w:cs="Arial"/>
          <w:sz w:val="20"/>
          <w:szCs w:val="20"/>
        </w:rPr>
      </w:pPr>
      <w:r w:rsidRPr="003C64D4">
        <w:rPr>
          <w:rFonts w:ascii="Arial" w:hAnsi="Arial" w:cs="Arial"/>
          <w:sz w:val="20"/>
          <w:szCs w:val="20"/>
        </w:rPr>
        <w:t>izjavo vlagatelja</w:t>
      </w:r>
      <w:r>
        <w:rPr>
          <w:rFonts w:ascii="Arial" w:hAnsi="Arial" w:cs="Arial"/>
          <w:sz w:val="20"/>
          <w:szCs w:val="20"/>
        </w:rPr>
        <w:t xml:space="preserve">, s katero dovoljuje občini preveriti </w:t>
      </w:r>
      <w:r w:rsidRPr="003C64D4">
        <w:rPr>
          <w:rFonts w:ascii="Arial" w:hAnsi="Arial" w:cs="Arial"/>
          <w:sz w:val="20"/>
          <w:szCs w:val="20"/>
        </w:rPr>
        <w:t>že</w:t>
      </w:r>
      <w:r>
        <w:rPr>
          <w:rFonts w:ascii="Arial" w:hAnsi="Arial" w:cs="Arial"/>
          <w:sz w:val="20"/>
          <w:szCs w:val="20"/>
        </w:rPr>
        <w:t xml:space="preserve"> morebitna </w:t>
      </w:r>
      <w:r w:rsidRPr="003C64D4">
        <w:rPr>
          <w:rFonts w:ascii="Arial" w:hAnsi="Arial" w:cs="Arial"/>
          <w:sz w:val="20"/>
          <w:szCs w:val="20"/>
        </w:rPr>
        <w:t>dodeljen</w:t>
      </w:r>
      <w:r>
        <w:rPr>
          <w:rFonts w:ascii="Arial" w:hAnsi="Arial" w:cs="Arial"/>
          <w:sz w:val="20"/>
          <w:szCs w:val="20"/>
        </w:rPr>
        <w:t>e</w:t>
      </w:r>
      <w:r w:rsidRPr="003C64D4">
        <w:rPr>
          <w:rFonts w:ascii="Arial" w:hAnsi="Arial" w:cs="Arial"/>
          <w:sz w:val="20"/>
          <w:szCs w:val="20"/>
        </w:rPr>
        <w:t xml:space="preserve"> ali zaprošen</w:t>
      </w:r>
      <w:r>
        <w:rPr>
          <w:rFonts w:ascii="Arial" w:hAnsi="Arial" w:cs="Arial"/>
          <w:sz w:val="20"/>
          <w:szCs w:val="20"/>
        </w:rPr>
        <w:t>e</w:t>
      </w:r>
      <w:r w:rsidRPr="003C64D4">
        <w:rPr>
          <w:rFonts w:ascii="Arial" w:hAnsi="Arial" w:cs="Arial"/>
          <w:sz w:val="20"/>
          <w:szCs w:val="20"/>
        </w:rPr>
        <w:t xml:space="preserve"> pomoč</w:t>
      </w:r>
      <w:r>
        <w:rPr>
          <w:rFonts w:ascii="Arial" w:hAnsi="Arial" w:cs="Arial"/>
          <w:sz w:val="20"/>
          <w:szCs w:val="20"/>
        </w:rPr>
        <w:t>i</w:t>
      </w:r>
      <w:r w:rsidRPr="003C64D4">
        <w:rPr>
          <w:rFonts w:ascii="Arial" w:hAnsi="Arial" w:cs="Arial"/>
          <w:sz w:val="20"/>
          <w:szCs w:val="20"/>
        </w:rPr>
        <w:t xml:space="preserve"> za iste upravičene stroške</w:t>
      </w:r>
      <w:r w:rsidR="008F3E9C">
        <w:rPr>
          <w:rFonts w:ascii="Arial" w:hAnsi="Arial" w:cs="Arial"/>
          <w:sz w:val="20"/>
          <w:szCs w:val="20"/>
        </w:rPr>
        <w:t>, s katero bo občina preverila združevanje pomoči</w:t>
      </w:r>
      <w:r>
        <w:rPr>
          <w:rFonts w:ascii="Arial" w:hAnsi="Arial" w:cs="Arial"/>
          <w:sz w:val="20"/>
          <w:szCs w:val="20"/>
        </w:rPr>
        <w:t>.</w:t>
      </w:r>
    </w:p>
    <w:p w14:paraId="79190DE6" w14:textId="77777777" w:rsidR="00387AC6" w:rsidRPr="00134BFA" w:rsidRDefault="00387AC6" w:rsidP="003137E4">
      <w:pPr>
        <w:jc w:val="both"/>
        <w:rPr>
          <w:rFonts w:ascii="Arial" w:hAnsi="Arial" w:cs="Arial"/>
          <w:sz w:val="20"/>
          <w:szCs w:val="20"/>
        </w:rPr>
      </w:pPr>
    </w:p>
    <w:p w14:paraId="5137200C" w14:textId="77777777" w:rsidR="00387AC6" w:rsidRPr="00134BFA" w:rsidRDefault="00387AC6" w:rsidP="003137E4">
      <w:pPr>
        <w:numPr>
          <w:ilvl w:val="0"/>
          <w:numId w:val="58"/>
        </w:numPr>
        <w:jc w:val="center"/>
        <w:rPr>
          <w:rFonts w:ascii="Arial" w:hAnsi="Arial" w:cs="Arial"/>
          <w:sz w:val="20"/>
          <w:szCs w:val="20"/>
        </w:rPr>
      </w:pPr>
      <w:r w:rsidRPr="00134BFA">
        <w:rPr>
          <w:rFonts w:ascii="Arial" w:hAnsi="Arial" w:cs="Arial"/>
          <w:sz w:val="20"/>
          <w:szCs w:val="20"/>
        </w:rPr>
        <w:t>člen</w:t>
      </w:r>
    </w:p>
    <w:p w14:paraId="4AD550FD" w14:textId="77777777" w:rsidR="00387AC6" w:rsidRPr="00134BFA" w:rsidRDefault="00387AC6" w:rsidP="003137E4">
      <w:pPr>
        <w:pStyle w:val="p"/>
        <w:spacing w:before="0" w:after="0"/>
        <w:ind w:left="0" w:right="0" w:firstLine="0"/>
        <w:jc w:val="center"/>
        <w:rPr>
          <w:color w:val="auto"/>
          <w:sz w:val="20"/>
          <w:szCs w:val="20"/>
        </w:rPr>
      </w:pPr>
      <w:r w:rsidRPr="00134BFA">
        <w:rPr>
          <w:color w:val="auto"/>
          <w:sz w:val="20"/>
          <w:szCs w:val="20"/>
        </w:rPr>
        <w:t xml:space="preserve">(dodelitev sredstev) </w:t>
      </w:r>
    </w:p>
    <w:p w14:paraId="7490D193" w14:textId="77777777" w:rsidR="00387AC6" w:rsidRPr="00134BFA" w:rsidRDefault="00387AC6" w:rsidP="003137E4">
      <w:pPr>
        <w:pStyle w:val="p"/>
        <w:spacing w:before="0" w:after="0"/>
        <w:ind w:left="0" w:right="0" w:firstLine="0"/>
        <w:jc w:val="center"/>
        <w:rPr>
          <w:color w:val="auto"/>
          <w:sz w:val="20"/>
          <w:szCs w:val="20"/>
        </w:rPr>
      </w:pPr>
    </w:p>
    <w:p w14:paraId="72C4E22B" w14:textId="77777777" w:rsidR="00387AC6" w:rsidRPr="00134BFA" w:rsidRDefault="00387AC6" w:rsidP="003137E4">
      <w:pPr>
        <w:pStyle w:val="p"/>
        <w:numPr>
          <w:ilvl w:val="0"/>
          <w:numId w:val="12"/>
        </w:numPr>
        <w:spacing w:before="0" w:after="0"/>
        <w:ind w:left="420" w:right="0"/>
        <w:rPr>
          <w:color w:val="auto"/>
          <w:sz w:val="20"/>
          <w:szCs w:val="20"/>
        </w:rPr>
      </w:pPr>
      <w:r w:rsidRPr="00134BFA">
        <w:rPr>
          <w:color w:val="auto"/>
          <w:sz w:val="20"/>
          <w:szCs w:val="20"/>
        </w:rPr>
        <w:t>O dodelitvi sredstev upravičencem po tem pravilniku odloča pooblaščena oseba na predlog strokovne komisije, ki jo imenuje župan.</w:t>
      </w:r>
    </w:p>
    <w:p w14:paraId="06258FE0" w14:textId="25351054" w:rsidR="00387AC6" w:rsidRPr="00134BFA" w:rsidRDefault="00387AC6" w:rsidP="003137E4">
      <w:pPr>
        <w:pStyle w:val="p"/>
        <w:numPr>
          <w:ilvl w:val="0"/>
          <w:numId w:val="12"/>
        </w:numPr>
        <w:spacing w:before="0" w:after="0"/>
        <w:ind w:left="426" w:right="0" w:hanging="426"/>
        <w:rPr>
          <w:color w:val="auto"/>
          <w:sz w:val="20"/>
          <w:szCs w:val="20"/>
        </w:rPr>
      </w:pPr>
      <w:r w:rsidRPr="00134BFA">
        <w:rPr>
          <w:color w:val="auto"/>
          <w:sz w:val="20"/>
          <w:szCs w:val="20"/>
        </w:rPr>
        <w:t>Zoper odločitev iz prejšnjega odstavka lahko upravičenec vloži pritožbo županu v roku 8 dni od prejema odločbe. Odločitev župana je dokončna.</w:t>
      </w:r>
    </w:p>
    <w:p w14:paraId="6A0D286A" w14:textId="77777777" w:rsidR="00387AC6" w:rsidRPr="00134BFA" w:rsidRDefault="00387AC6" w:rsidP="003137E4">
      <w:pPr>
        <w:pStyle w:val="p"/>
        <w:numPr>
          <w:ilvl w:val="0"/>
          <w:numId w:val="12"/>
        </w:numPr>
        <w:spacing w:before="0" w:after="0"/>
        <w:ind w:left="420" w:right="0"/>
        <w:rPr>
          <w:color w:val="auto"/>
          <w:sz w:val="20"/>
          <w:szCs w:val="20"/>
        </w:rPr>
      </w:pPr>
      <w:r w:rsidRPr="00134BFA">
        <w:rPr>
          <w:color w:val="auto"/>
          <w:sz w:val="20"/>
          <w:szCs w:val="20"/>
        </w:rPr>
        <w:t>Medsebojne obveznosti med občino in prejemnikom pomoči se uredijo s pogodbo.</w:t>
      </w:r>
    </w:p>
    <w:p w14:paraId="15D45283" w14:textId="60B913EB" w:rsidR="00387AC6" w:rsidRPr="00134BFA" w:rsidRDefault="00387AC6" w:rsidP="003137E4">
      <w:pPr>
        <w:pStyle w:val="p"/>
        <w:numPr>
          <w:ilvl w:val="0"/>
          <w:numId w:val="12"/>
        </w:numPr>
        <w:spacing w:before="0" w:after="0"/>
        <w:ind w:left="420" w:right="0"/>
        <w:rPr>
          <w:color w:val="auto"/>
          <w:sz w:val="20"/>
          <w:szCs w:val="20"/>
        </w:rPr>
      </w:pPr>
      <w:r w:rsidRPr="00134BFA">
        <w:rPr>
          <w:color w:val="auto"/>
          <w:sz w:val="20"/>
          <w:szCs w:val="20"/>
        </w:rPr>
        <w:lastRenderedPageBreak/>
        <w:t>Datum dodelitve pomoči je datum pravnomočnosti odločbe.</w:t>
      </w:r>
    </w:p>
    <w:p w14:paraId="4A9FB0F7" w14:textId="77777777" w:rsidR="00C63A96" w:rsidRPr="00134BFA" w:rsidRDefault="00C63A96" w:rsidP="003137E4">
      <w:pPr>
        <w:pStyle w:val="p"/>
        <w:spacing w:before="0" w:after="0"/>
        <w:ind w:left="420" w:right="0" w:firstLine="0"/>
        <w:rPr>
          <w:color w:val="auto"/>
          <w:sz w:val="20"/>
          <w:szCs w:val="20"/>
        </w:rPr>
      </w:pPr>
    </w:p>
    <w:p w14:paraId="55571916" w14:textId="77777777" w:rsidR="00387AC6" w:rsidRPr="00134BFA" w:rsidRDefault="00387AC6" w:rsidP="003137E4">
      <w:pPr>
        <w:numPr>
          <w:ilvl w:val="0"/>
          <w:numId w:val="58"/>
        </w:numPr>
        <w:jc w:val="center"/>
        <w:rPr>
          <w:rFonts w:ascii="Arial" w:hAnsi="Arial" w:cs="Arial"/>
          <w:sz w:val="20"/>
          <w:szCs w:val="20"/>
        </w:rPr>
      </w:pPr>
      <w:r w:rsidRPr="00134BFA">
        <w:rPr>
          <w:rFonts w:ascii="Arial" w:hAnsi="Arial" w:cs="Arial"/>
          <w:sz w:val="20"/>
          <w:szCs w:val="20"/>
        </w:rPr>
        <w:t>člen</w:t>
      </w:r>
    </w:p>
    <w:p w14:paraId="096A4FAA" w14:textId="77777777" w:rsidR="00387AC6" w:rsidRPr="00134BFA" w:rsidRDefault="00387AC6" w:rsidP="003137E4">
      <w:pPr>
        <w:pStyle w:val="p"/>
        <w:spacing w:before="0" w:after="0"/>
        <w:ind w:left="0" w:right="0" w:firstLine="0"/>
        <w:jc w:val="center"/>
        <w:rPr>
          <w:color w:val="auto"/>
          <w:sz w:val="20"/>
          <w:szCs w:val="20"/>
        </w:rPr>
      </w:pPr>
      <w:r w:rsidRPr="00134BFA">
        <w:rPr>
          <w:color w:val="auto"/>
          <w:sz w:val="20"/>
          <w:szCs w:val="20"/>
        </w:rPr>
        <w:t>(izplačila sredstev)</w:t>
      </w:r>
    </w:p>
    <w:p w14:paraId="4E7EEB19" w14:textId="77777777" w:rsidR="00387AC6" w:rsidRPr="00134BFA" w:rsidRDefault="00387AC6" w:rsidP="003137E4">
      <w:pPr>
        <w:pStyle w:val="p"/>
        <w:spacing w:before="0" w:after="0"/>
        <w:ind w:left="540" w:right="0" w:firstLine="0"/>
        <w:rPr>
          <w:color w:val="auto"/>
          <w:sz w:val="20"/>
          <w:szCs w:val="20"/>
        </w:rPr>
      </w:pPr>
    </w:p>
    <w:p w14:paraId="760DFCB7" w14:textId="77777777" w:rsidR="00387AC6" w:rsidRPr="00134BFA" w:rsidRDefault="00387AC6" w:rsidP="003137E4">
      <w:pPr>
        <w:pStyle w:val="p"/>
        <w:spacing w:before="0" w:after="0"/>
        <w:ind w:left="0" w:right="0" w:firstLine="0"/>
        <w:rPr>
          <w:color w:val="auto"/>
          <w:sz w:val="20"/>
          <w:szCs w:val="20"/>
        </w:rPr>
      </w:pPr>
      <w:r w:rsidRPr="00134BFA">
        <w:rPr>
          <w:color w:val="auto"/>
          <w:sz w:val="20"/>
          <w:szCs w:val="20"/>
        </w:rPr>
        <w:t>Upravičencem se sredstva iz proračuna občine izplačajo na podlagi zahtevka posameznega upravičenca. Zahtevek mora vsebovati naslednjo dokumentacijo:</w:t>
      </w:r>
    </w:p>
    <w:p w14:paraId="11A4E222" w14:textId="77777777" w:rsidR="00387AC6" w:rsidRPr="00134BFA" w:rsidRDefault="00387AC6" w:rsidP="003137E4">
      <w:pPr>
        <w:pStyle w:val="p"/>
        <w:numPr>
          <w:ilvl w:val="0"/>
          <w:numId w:val="13"/>
        </w:numPr>
        <w:spacing w:before="0" w:after="0"/>
        <w:ind w:right="0"/>
        <w:rPr>
          <w:color w:val="auto"/>
          <w:sz w:val="20"/>
          <w:szCs w:val="20"/>
        </w:rPr>
      </w:pPr>
      <w:r w:rsidRPr="00134BFA">
        <w:rPr>
          <w:color w:val="auto"/>
          <w:sz w:val="20"/>
          <w:szCs w:val="20"/>
        </w:rPr>
        <w:t xml:space="preserve">dokazila o plačilu obveznosti (račun/situacija in potrdilo/dokazilo o plačanem računu), </w:t>
      </w:r>
    </w:p>
    <w:p w14:paraId="7D83EA52" w14:textId="537EDF73" w:rsidR="00387AC6" w:rsidRPr="00134BFA" w:rsidRDefault="00387AC6" w:rsidP="003137E4">
      <w:pPr>
        <w:pStyle w:val="Odstavekseznama"/>
        <w:numPr>
          <w:ilvl w:val="0"/>
          <w:numId w:val="59"/>
        </w:numPr>
        <w:spacing w:after="0" w:line="240" w:lineRule="auto"/>
        <w:ind w:left="428" w:right="5"/>
        <w:jc w:val="both"/>
        <w:rPr>
          <w:rFonts w:ascii="Arial" w:hAnsi="Arial" w:cs="Arial"/>
          <w:sz w:val="20"/>
          <w:szCs w:val="20"/>
        </w:rPr>
      </w:pPr>
      <w:r w:rsidRPr="00134BFA">
        <w:rPr>
          <w:rFonts w:ascii="Arial" w:eastAsia="Times New Roman" w:hAnsi="Arial" w:cs="Arial"/>
          <w:sz w:val="20"/>
          <w:szCs w:val="20"/>
          <w:lang w:eastAsia="sl-SI"/>
        </w:rPr>
        <w:t>druga dokazila, določena z javnim razpisom</w:t>
      </w:r>
      <w:r w:rsidR="00274610" w:rsidRPr="00134BFA">
        <w:rPr>
          <w:rFonts w:ascii="Arial" w:eastAsia="Times New Roman" w:hAnsi="Arial" w:cs="Arial"/>
          <w:sz w:val="20"/>
          <w:szCs w:val="20"/>
          <w:lang w:eastAsia="sl-SI"/>
        </w:rPr>
        <w:t xml:space="preserve"> </w:t>
      </w:r>
      <w:r w:rsidR="009C1EAA">
        <w:rPr>
          <w:rFonts w:ascii="Arial" w:eastAsia="Times New Roman" w:hAnsi="Arial" w:cs="Arial"/>
          <w:sz w:val="20"/>
          <w:szCs w:val="20"/>
          <w:lang w:eastAsia="sl-SI"/>
        </w:rPr>
        <w:t>(</w:t>
      </w:r>
      <w:r w:rsidR="00274610" w:rsidRPr="00134BFA">
        <w:rPr>
          <w:rFonts w:ascii="Arial" w:eastAsia="Times New Roman" w:hAnsi="Arial" w:cs="Arial"/>
          <w:sz w:val="20"/>
          <w:szCs w:val="20"/>
          <w:lang w:eastAsia="sl-SI"/>
        </w:rPr>
        <w:t>poročilo ali dokazilo o opravljenem delu oziroma storitvi, dokazilo o izvedbi nadzornih ukrepov).</w:t>
      </w:r>
      <w:r w:rsidRPr="00134BFA">
        <w:rPr>
          <w:rFonts w:ascii="Arial" w:hAnsi="Arial" w:cs="Arial"/>
          <w:sz w:val="20"/>
          <w:szCs w:val="20"/>
        </w:rPr>
        <w:t xml:space="preserve"> </w:t>
      </w:r>
    </w:p>
    <w:p w14:paraId="48C13FED" w14:textId="77777777" w:rsidR="00387AC6" w:rsidRPr="00134BFA" w:rsidRDefault="00387AC6" w:rsidP="003137E4">
      <w:pPr>
        <w:pStyle w:val="p"/>
        <w:spacing w:before="0" w:after="0"/>
        <w:ind w:right="0"/>
        <w:rPr>
          <w:color w:val="auto"/>
          <w:sz w:val="20"/>
          <w:szCs w:val="20"/>
        </w:rPr>
      </w:pPr>
    </w:p>
    <w:p w14:paraId="38BE55EB" w14:textId="77777777" w:rsidR="00387AC6" w:rsidRPr="00134BFA" w:rsidRDefault="00387AC6" w:rsidP="003137E4">
      <w:pPr>
        <w:numPr>
          <w:ilvl w:val="0"/>
          <w:numId w:val="58"/>
        </w:numPr>
        <w:jc w:val="center"/>
        <w:rPr>
          <w:rFonts w:ascii="Arial" w:hAnsi="Arial" w:cs="Arial"/>
          <w:sz w:val="20"/>
          <w:szCs w:val="20"/>
        </w:rPr>
      </w:pPr>
      <w:r w:rsidRPr="00134BFA">
        <w:rPr>
          <w:rFonts w:ascii="Arial" w:hAnsi="Arial" w:cs="Arial"/>
          <w:sz w:val="20"/>
          <w:szCs w:val="20"/>
        </w:rPr>
        <w:t xml:space="preserve">člen </w:t>
      </w:r>
    </w:p>
    <w:p w14:paraId="78F2E4A5" w14:textId="77777777" w:rsidR="00387AC6" w:rsidRPr="00134BFA" w:rsidRDefault="00387AC6" w:rsidP="003137E4">
      <w:pPr>
        <w:pStyle w:val="Telobesedila"/>
        <w:spacing w:after="0"/>
        <w:jc w:val="center"/>
        <w:rPr>
          <w:rFonts w:ascii="Arial" w:hAnsi="Arial" w:cs="Arial"/>
          <w:sz w:val="20"/>
          <w:szCs w:val="20"/>
        </w:rPr>
      </w:pPr>
      <w:r w:rsidRPr="00134BFA">
        <w:rPr>
          <w:rFonts w:ascii="Arial" w:hAnsi="Arial" w:cs="Arial"/>
          <w:sz w:val="20"/>
          <w:szCs w:val="20"/>
        </w:rPr>
        <w:t>(združevanje pomoči)</w:t>
      </w:r>
    </w:p>
    <w:p w14:paraId="193A8AB3" w14:textId="77777777" w:rsidR="00387AC6" w:rsidRPr="00134BFA" w:rsidRDefault="00387AC6" w:rsidP="003137E4">
      <w:pPr>
        <w:jc w:val="both"/>
        <w:rPr>
          <w:rFonts w:ascii="Arial" w:hAnsi="Arial" w:cs="Arial"/>
          <w:sz w:val="20"/>
          <w:szCs w:val="20"/>
        </w:rPr>
      </w:pPr>
    </w:p>
    <w:p w14:paraId="75E7B922" w14:textId="14725D29" w:rsidR="00387AC6" w:rsidRPr="00134BFA" w:rsidRDefault="00387AC6" w:rsidP="003137E4">
      <w:pPr>
        <w:numPr>
          <w:ilvl w:val="0"/>
          <w:numId w:val="14"/>
        </w:numPr>
        <w:ind w:left="360"/>
        <w:jc w:val="both"/>
        <w:rPr>
          <w:rFonts w:ascii="Arial" w:hAnsi="Arial" w:cs="Arial"/>
          <w:sz w:val="20"/>
          <w:szCs w:val="20"/>
        </w:rPr>
      </w:pPr>
      <w:r w:rsidRPr="00134BFA">
        <w:rPr>
          <w:rFonts w:ascii="Arial" w:hAnsi="Arial" w:cs="Arial"/>
          <w:sz w:val="20"/>
          <w:szCs w:val="20"/>
        </w:rPr>
        <w:t>Najvišji zneski pomoči</w:t>
      </w:r>
      <w:r w:rsidR="005D0AD0" w:rsidRPr="00134BFA">
        <w:rPr>
          <w:rFonts w:ascii="Arial" w:hAnsi="Arial" w:cs="Arial"/>
          <w:sz w:val="20"/>
          <w:szCs w:val="20"/>
        </w:rPr>
        <w:t xml:space="preserve"> in največja intenzivnosti pomoči </w:t>
      </w:r>
      <w:r w:rsidR="000D5F37">
        <w:rPr>
          <w:rFonts w:ascii="Arial" w:hAnsi="Arial" w:cs="Arial"/>
          <w:sz w:val="20"/>
          <w:szCs w:val="20"/>
        </w:rPr>
        <w:t>v</w:t>
      </w:r>
      <w:r w:rsidRPr="00134BFA">
        <w:rPr>
          <w:rFonts w:ascii="Arial" w:hAnsi="Arial" w:cs="Arial"/>
          <w:sz w:val="20"/>
          <w:szCs w:val="20"/>
        </w:rPr>
        <w:t xml:space="preserve"> ukrepih</w:t>
      </w:r>
      <w:r w:rsidR="005D0AD0" w:rsidRPr="00134BFA">
        <w:rPr>
          <w:rFonts w:ascii="Arial" w:hAnsi="Arial" w:cs="Arial"/>
          <w:sz w:val="20"/>
          <w:szCs w:val="20"/>
        </w:rPr>
        <w:t xml:space="preserve"> iz</w:t>
      </w:r>
      <w:r w:rsidRPr="00134BFA">
        <w:rPr>
          <w:rFonts w:ascii="Arial" w:hAnsi="Arial" w:cs="Arial"/>
          <w:sz w:val="20"/>
          <w:szCs w:val="20"/>
        </w:rPr>
        <w:t xml:space="preserve"> 1</w:t>
      </w:r>
      <w:r w:rsidR="004F55E9">
        <w:rPr>
          <w:rFonts w:ascii="Arial" w:hAnsi="Arial" w:cs="Arial"/>
          <w:sz w:val="20"/>
          <w:szCs w:val="20"/>
        </w:rPr>
        <w:t>2</w:t>
      </w:r>
      <w:r w:rsidRPr="00134BFA">
        <w:rPr>
          <w:rFonts w:ascii="Arial" w:hAnsi="Arial" w:cs="Arial"/>
          <w:sz w:val="20"/>
          <w:szCs w:val="20"/>
        </w:rPr>
        <w:t xml:space="preserve">. do </w:t>
      </w:r>
      <w:r w:rsidR="005D0AD0" w:rsidRPr="00134BFA">
        <w:rPr>
          <w:rFonts w:ascii="Arial" w:hAnsi="Arial" w:cs="Arial"/>
          <w:sz w:val="20"/>
          <w:szCs w:val="20"/>
        </w:rPr>
        <w:t>2</w:t>
      </w:r>
      <w:r w:rsidR="004F55E9">
        <w:rPr>
          <w:rFonts w:ascii="Arial" w:hAnsi="Arial" w:cs="Arial"/>
          <w:sz w:val="20"/>
          <w:szCs w:val="20"/>
        </w:rPr>
        <w:t>1</w:t>
      </w:r>
      <w:r w:rsidR="005D0AD0" w:rsidRPr="00134BFA">
        <w:rPr>
          <w:rFonts w:ascii="Arial" w:hAnsi="Arial" w:cs="Arial"/>
          <w:sz w:val="20"/>
          <w:szCs w:val="20"/>
        </w:rPr>
        <w:t xml:space="preserve">. člena </w:t>
      </w:r>
      <w:r w:rsidRPr="00134BFA">
        <w:rPr>
          <w:rFonts w:ascii="Arial" w:hAnsi="Arial" w:cs="Arial"/>
          <w:sz w:val="20"/>
          <w:szCs w:val="20"/>
        </w:rPr>
        <w:t>tega pravilnika ne smejo preseči najv</w:t>
      </w:r>
      <w:r w:rsidR="000D5F37">
        <w:rPr>
          <w:rFonts w:ascii="Arial" w:hAnsi="Arial" w:cs="Arial"/>
          <w:sz w:val="20"/>
          <w:szCs w:val="20"/>
        </w:rPr>
        <w:t>ečj</w:t>
      </w:r>
      <w:r w:rsidRPr="00134BFA">
        <w:rPr>
          <w:rFonts w:ascii="Arial" w:hAnsi="Arial" w:cs="Arial"/>
          <w:sz w:val="20"/>
          <w:szCs w:val="20"/>
        </w:rPr>
        <w:t>e intenzivnosti pomoči</w:t>
      </w:r>
      <w:r w:rsidR="00BB4C8C" w:rsidRPr="00134BFA">
        <w:rPr>
          <w:rFonts w:ascii="Arial" w:hAnsi="Arial" w:cs="Arial"/>
          <w:sz w:val="20"/>
          <w:szCs w:val="20"/>
        </w:rPr>
        <w:t xml:space="preserve"> in najvišjih zneskov pomoči</w:t>
      </w:r>
      <w:r w:rsidRPr="00134BFA">
        <w:rPr>
          <w:rFonts w:ascii="Arial" w:hAnsi="Arial" w:cs="Arial"/>
          <w:sz w:val="20"/>
          <w:szCs w:val="20"/>
        </w:rPr>
        <w:t xml:space="preserve">, določenih v </w:t>
      </w:r>
      <w:r w:rsidR="00B063EF" w:rsidRPr="00134BFA">
        <w:rPr>
          <w:rFonts w:ascii="Arial" w:hAnsi="Arial" w:cs="Arial"/>
          <w:sz w:val="20"/>
          <w:szCs w:val="20"/>
        </w:rPr>
        <w:t xml:space="preserve">4., </w:t>
      </w:r>
      <w:r w:rsidRPr="00134BFA">
        <w:rPr>
          <w:rFonts w:ascii="Arial" w:hAnsi="Arial" w:cs="Arial"/>
          <w:sz w:val="20"/>
          <w:szCs w:val="20"/>
        </w:rPr>
        <w:t xml:space="preserve">14., 16., 17., </w:t>
      </w:r>
      <w:r w:rsidR="00B063EF" w:rsidRPr="00134BFA">
        <w:rPr>
          <w:rFonts w:ascii="Arial" w:hAnsi="Arial" w:cs="Arial"/>
          <w:sz w:val="20"/>
          <w:szCs w:val="20"/>
        </w:rPr>
        <w:t xml:space="preserve">21., </w:t>
      </w:r>
      <w:r w:rsidRPr="00134BFA">
        <w:rPr>
          <w:rFonts w:ascii="Arial" w:hAnsi="Arial" w:cs="Arial"/>
          <w:sz w:val="20"/>
          <w:szCs w:val="20"/>
        </w:rPr>
        <w:t>28.</w:t>
      </w:r>
      <w:r w:rsidR="00B063EF" w:rsidRPr="00134BFA">
        <w:rPr>
          <w:rFonts w:ascii="Arial" w:hAnsi="Arial" w:cs="Arial"/>
          <w:sz w:val="20"/>
          <w:szCs w:val="20"/>
        </w:rPr>
        <w:t>, 36., 47. in</w:t>
      </w:r>
      <w:r w:rsidRPr="00134BFA">
        <w:rPr>
          <w:rFonts w:ascii="Arial" w:hAnsi="Arial" w:cs="Arial"/>
          <w:sz w:val="20"/>
          <w:szCs w:val="20"/>
        </w:rPr>
        <w:t xml:space="preserve"> </w:t>
      </w:r>
      <w:r w:rsidR="00E25E7E" w:rsidRPr="00134BFA">
        <w:rPr>
          <w:rFonts w:ascii="Arial" w:hAnsi="Arial" w:cs="Arial"/>
          <w:sz w:val="20"/>
          <w:szCs w:val="20"/>
        </w:rPr>
        <w:t>50</w:t>
      </w:r>
      <w:r w:rsidRPr="00134BFA">
        <w:rPr>
          <w:rFonts w:ascii="Arial" w:hAnsi="Arial" w:cs="Arial"/>
          <w:sz w:val="20"/>
          <w:szCs w:val="20"/>
        </w:rPr>
        <w:t>. členu Uredbe Komisije (EU) št. 2022/2472, ne glede na to</w:t>
      </w:r>
      <w:r w:rsidR="000D5F37">
        <w:rPr>
          <w:rFonts w:ascii="Arial" w:hAnsi="Arial" w:cs="Arial"/>
          <w:sz w:val="20"/>
          <w:szCs w:val="20"/>
        </w:rPr>
        <w:t>,</w:t>
      </w:r>
      <w:r w:rsidRPr="00134BFA">
        <w:rPr>
          <w:rFonts w:ascii="Arial" w:hAnsi="Arial" w:cs="Arial"/>
          <w:sz w:val="20"/>
          <w:szCs w:val="20"/>
        </w:rPr>
        <w:t xml:space="preserve"> ali se podpora za projekt ali dejavnost v celoti financira iz nacionalnih sredstev ali pa se delno financira iz sredstev Evropske unije.  </w:t>
      </w:r>
    </w:p>
    <w:p w14:paraId="55B651D3" w14:textId="2B1E232A" w:rsidR="00387AC6" w:rsidRPr="00134BFA" w:rsidRDefault="00387AC6" w:rsidP="003137E4">
      <w:pPr>
        <w:numPr>
          <w:ilvl w:val="0"/>
          <w:numId w:val="14"/>
        </w:numPr>
        <w:ind w:left="360"/>
        <w:jc w:val="both"/>
        <w:rPr>
          <w:rFonts w:ascii="Arial" w:hAnsi="Arial" w:cs="Arial"/>
          <w:sz w:val="20"/>
          <w:szCs w:val="20"/>
        </w:rPr>
      </w:pPr>
      <w:r w:rsidRPr="00134BFA">
        <w:rPr>
          <w:rFonts w:ascii="Arial" w:hAnsi="Arial" w:cs="Arial"/>
          <w:sz w:val="20"/>
          <w:szCs w:val="20"/>
        </w:rPr>
        <w:t>Pomoč po tem pravilniku v skladu z Uredbo Komisije (EU) št. 2022/2472 se lahko združuje z vsako drugo državno pomočjo v zvezi z istimi upravičenimi stroški, ki se deloma ali v celoti prekrivajo</w:t>
      </w:r>
      <w:r w:rsidR="00BB4C8C" w:rsidRPr="00134BFA">
        <w:rPr>
          <w:rFonts w:ascii="Arial" w:hAnsi="Arial" w:cs="Arial"/>
          <w:sz w:val="20"/>
          <w:szCs w:val="20"/>
        </w:rPr>
        <w:t>,</w:t>
      </w:r>
      <w:r w:rsidRPr="00134BFA">
        <w:rPr>
          <w:rFonts w:ascii="Arial" w:hAnsi="Arial" w:cs="Arial"/>
          <w:sz w:val="20"/>
          <w:szCs w:val="20"/>
        </w:rPr>
        <w:t xml:space="preserve"> samo če se s takim združevanjem ne preseže najv</w:t>
      </w:r>
      <w:r w:rsidR="00856300">
        <w:rPr>
          <w:rFonts w:ascii="Arial" w:hAnsi="Arial" w:cs="Arial"/>
          <w:sz w:val="20"/>
          <w:szCs w:val="20"/>
        </w:rPr>
        <w:t>eč</w:t>
      </w:r>
      <w:r w:rsidRPr="00134BFA">
        <w:rPr>
          <w:rFonts w:ascii="Arial" w:hAnsi="Arial" w:cs="Arial"/>
          <w:sz w:val="20"/>
          <w:szCs w:val="20"/>
        </w:rPr>
        <w:t>je intenzivnosti pomoči ali zneska pomoči, ki se uporablja za zadevno pomoč v skladu z Uredbo Komisije (EU) št. 2022/2472.</w:t>
      </w:r>
    </w:p>
    <w:p w14:paraId="4E6DEAE3" w14:textId="65B58FD3" w:rsidR="00387AC6" w:rsidRPr="00134BFA" w:rsidRDefault="00387AC6" w:rsidP="003137E4">
      <w:pPr>
        <w:numPr>
          <w:ilvl w:val="0"/>
          <w:numId w:val="14"/>
        </w:numPr>
        <w:ind w:left="360"/>
        <w:jc w:val="both"/>
        <w:rPr>
          <w:rFonts w:ascii="Arial" w:hAnsi="Arial" w:cs="Arial"/>
          <w:sz w:val="20"/>
          <w:szCs w:val="20"/>
        </w:rPr>
      </w:pPr>
      <w:r w:rsidRPr="00134BFA">
        <w:rPr>
          <w:rFonts w:ascii="Arial" w:hAnsi="Arial" w:cs="Arial"/>
          <w:sz w:val="20"/>
          <w:szCs w:val="20"/>
        </w:rPr>
        <w:t xml:space="preserve">Pomoč po tem pravilniku v skladu z Uredbo Komisije (EU) št. 2022/2472 </w:t>
      </w:r>
      <w:r w:rsidR="00BB4C8C" w:rsidRPr="00134BFA">
        <w:rPr>
          <w:rFonts w:ascii="Arial" w:hAnsi="Arial" w:cs="Arial"/>
          <w:sz w:val="20"/>
          <w:szCs w:val="20"/>
        </w:rPr>
        <w:t xml:space="preserve">se </w:t>
      </w:r>
      <w:r w:rsidRPr="00134BFA">
        <w:rPr>
          <w:rFonts w:ascii="Arial" w:hAnsi="Arial" w:cs="Arial"/>
          <w:sz w:val="20"/>
          <w:szCs w:val="20"/>
        </w:rPr>
        <w:t>ne združuje s plačili iz drugega odstavka 145. člena</w:t>
      </w:r>
      <w:r w:rsidRPr="00134BFA">
        <w:rPr>
          <w:rFonts w:ascii="Arial" w:hAnsi="Arial" w:cs="Arial"/>
          <w:color w:val="333333"/>
          <w:sz w:val="20"/>
          <w:szCs w:val="20"/>
          <w:shd w:val="clear" w:color="auto" w:fill="FFFFFF"/>
        </w:rPr>
        <w:t xml:space="preserve"> in 146. člena Uredbe (EU) 2021/2115 </w:t>
      </w:r>
      <w:r w:rsidR="005D0AD0" w:rsidRPr="00134BFA">
        <w:rPr>
          <w:rFonts w:ascii="Arial" w:hAnsi="Arial" w:cs="Arial"/>
          <w:sz w:val="20"/>
          <w:szCs w:val="20"/>
        </w:rPr>
        <w:t>Evropskega parlamenta in Sveta z dne 2. decembra 2021 o določitvi pravil o podpori za strateške načrte, ki jih pripravijo države članice v okviru skupne kmetijske politike (strateški načrt SKP) in se financirajo iz Evropskega kmetijskega jamstvenega sklada (EKJS) in Evropskega kmetijskega sklada za razvoj podeželja (EKSRP), ter o razveljavitvi uredb (EU) št. 1305/2013 in (EU) št. 1307/2013 (UL L št. 435 z dne 6. 12. 2021, str. 1), zadnjič spremenjen</w:t>
      </w:r>
      <w:r w:rsidR="00BB4C8C" w:rsidRPr="00134BFA">
        <w:rPr>
          <w:rFonts w:ascii="Arial" w:hAnsi="Arial" w:cs="Arial"/>
          <w:sz w:val="20"/>
          <w:szCs w:val="20"/>
        </w:rPr>
        <w:t>e</w:t>
      </w:r>
      <w:r w:rsidR="005D0AD0" w:rsidRPr="00134BFA">
        <w:rPr>
          <w:rFonts w:ascii="Arial" w:hAnsi="Arial" w:cs="Arial"/>
          <w:sz w:val="20"/>
          <w:szCs w:val="20"/>
        </w:rPr>
        <w:t xml:space="preserve"> z </w:t>
      </w:r>
      <w:r w:rsidR="000D5F37" w:rsidRPr="000D5F37">
        <w:rPr>
          <w:rFonts w:ascii="Arial" w:hAnsi="Arial" w:cs="Arial"/>
          <w:sz w:val="20"/>
          <w:szCs w:val="20"/>
        </w:rPr>
        <w:t xml:space="preserve">Uredbo (EU) 2024/1468 Evropskega parlamenta in Sveta z dne 14. maja 2024 o spremembi uredb (EU) 2021/2115 in (EU) 2021/2116 v zvezi s standardi za dobre kmetijske in </w:t>
      </w:r>
      <w:proofErr w:type="spellStart"/>
      <w:r w:rsidR="000D5F37" w:rsidRPr="000D5F37">
        <w:rPr>
          <w:rFonts w:ascii="Arial" w:hAnsi="Arial" w:cs="Arial"/>
          <w:sz w:val="20"/>
          <w:szCs w:val="20"/>
        </w:rPr>
        <w:t>okoljske</w:t>
      </w:r>
      <w:proofErr w:type="spellEnd"/>
      <w:r w:rsidR="000D5F37" w:rsidRPr="000D5F37">
        <w:rPr>
          <w:rFonts w:ascii="Arial" w:hAnsi="Arial" w:cs="Arial"/>
          <w:sz w:val="20"/>
          <w:szCs w:val="20"/>
        </w:rPr>
        <w:t xml:space="preserve"> pogoje, shemami za podnebje, okolje in dobrobit živali, spremembami strateških načrtov SKP, pregledom strateških načrtov SKP ter izvzetji iz kontrol in sankcij (UL L št. 2024/1468 z dne 24. 5. 2024)</w:t>
      </w:r>
      <w:r w:rsidR="005D0AD0" w:rsidRPr="00134BFA">
        <w:rPr>
          <w:rFonts w:ascii="Arial" w:hAnsi="Arial" w:cs="Arial"/>
          <w:sz w:val="20"/>
          <w:szCs w:val="20"/>
        </w:rPr>
        <w:t>,</w:t>
      </w:r>
      <w:r w:rsidR="00064009">
        <w:rPr>
          <w:rFonts w:ascii="Arial" w:hAnsi="Arial" w:cs="Arial"/>
          <w:sz w:val="20"/>
          <w:szCs w:val="20"/>
        </w:rPr>
        <w:t xml:space="preserve"> </w:t>
      </w:r>
      <w:r w:rsidRPr="00134BFA">
        <w:rPr>
          <w:rFonts w:ascii="Arial" w:hAnsi="Arial" w:cs="Arial"/>
          <w:sz w:val="20"/>
          <w:szCs w:val="20"/>
        </w:rPr>
        <w:t xml:space="preserve">v zvezi z istimi upravičenimi stroški, če bi bila s takim združevanjem presežena intenzivnost pomoči ali znesek pomoči, ki sta določena v Uredbi Komisije (EU) št. 2022/2472. </w:t>
      </w:r>
      <w:r w:rsidRPr="00134BFA">
        <w:rPr>
          <w:rFonts w:ascii="Arial" w:hAnsi="Arial" w:cs="Arial"/>
          <w:color w:val="333333"/>
          <w:sz w:val="20"/>
          <w:szCs w:val="20"/>
          <w:shd w:val="clear" w:color="auto" w:fill="FFFFFF"/>
        </w:rPr>
        <w:t> </w:t>
      </w:r>
    </w:p>
    <w:p w14:paraId="69D8DB22" w14:textId="77777777" w:rsidR="00387AC6" w:rsidRPr="00134BFA" w:rsidRDefault="00387AC6" w:rsidP="003137E4">
      <w:pPr>
        <w:numPr>
          <w:ilvl w:val="0"/>
          <w:numId w:val="14"/>
        </w:numPr>
        <w:ind w:left="360"/>
        <w:jc w:val="both"/>
        <w:rPr>
          <w:rFonts w:ascii="Arial" w:hAnsi="Arial" w:cs="Arial"/>
          <w:bCs/>
          <w:sz w:val="20"/>
          <w:szCs w:val="20"/>
        </w:rPr>
      </w:pPr>
      <w:r w:rsidRPr="00134BFA">
        <w:rPr>
          <w:rFonts w:ascii="Arial" w:hAnsi="Arial" w:cs="Arial"/>
          <w:sz w:val="20"/>
          <w:szCs w:val="20"/>
        </w:rPr>
        <w:t xml:space="preserve">Pomoč po tem pravilniku v skladu z Uredbo Komisije (EU) št. 2022/2472 se ne združuje s pomočjo de </w:t>
      </w:r>
      <w:proofErr w:type="spellStart"/>
      <w:r w:rsidRPr="00134BFA">
        <w:rPr>
          <w:rFonts w:ascii="Arial" w:hAnsi="Arial" w:cs="Arial"/>
          <w:sz w:val="20"/>
          <w:szCs w:val="20"/>
        </w:rPr>
        <w:t>minimis</w:t>
      </w:r>
      <w:proofErr w:type="spellEnd"/>
      <w:r w:rsidRPr="00134BFA">
        <w:rPr>
          <w:rFonts w:ascii="Arial" w:hAnsi="Arial" w:cs="Arial"/>
          <w:sz w:val="20"/>
          <w:szCs w:val="20"/>
        </w:rPr>
        <w:t xml:space="preserve"> v zvezi z istimi upravičenimi stroški, če bi bila s takim združevanjem presežena intenzivnost pomoči ali znesek pomoči, ki sta določena v Uredbi Komisije (EU) št. 2022/2472.</w:t>
      </w:r>
    </w:p>
    <w:p w14:paraId="36EB6C4E" w14:textId="77777777" w:rsidR="00C63A96" w:rsidRPr="00134BFA" w:rsidRDefault="00C63A96" w:rsidP="003137E4">
      <w:pPr>
        <w:pStyle w:val="p"/>
        <w:spacing w:before="0" w:after="0"/>
        <w:ind w:left="0" w:right="0" w:firstLine="0"/>
        <w:rPr>
          <w:rFonts w:eastAsia="Calibri"/>
          <w:bCs/>
          <w:color w:val="auto"/>
          <w:sz w:val="20"/>
          <w:szCs w:val="20"/>
          <w:lang w:eastAsia="en-US"/>
        </w:rPr>
      </w:pPr>
    </w:p>
    <w:p w14:paraId="35EDB5A9" w14:textId="77777777" w:rsidR="00387AC6" w:rsidRPr="00134BFA" w:rsidRDefault="00387AC6" w:rsidP="003137E4">
      <w:pPr>
        <w:pStyle w:val="p"/>
        <w:spacing w:before="0" w:after="0"/>
        <w:ind w:left="0" w:right="0" w:firstLine="0"/>
        <w:rPr>
          <w:b/>
          <w:bCs/>
          <w:color w:val="auto"/>
          <w:sz w:val="20"/>
          <w:szCs w:val="20"/>
        </w:rPr>
      </w:pPr>
      <w:r w:rsidRPr="00134BFA">
        <w:rPr>
          <w:b/>
          <w:bCs/>
          <w:color w:val="auto"/>
          <w:sz w:val="20"/>
          <w:szCs w:val="20"/>
        </w:rPr>
        <w:t>II. UKREPI V SKLADU Z UREDBO KOMISIJE (EU) ŠT. 2022/2472</w:t>
      </w:r>
    </w:p>
    <w:p w14:paraId="7B5EEF21" w14:textId="77777777" w:rsidR="00387AC6" w:rsidRPr="00134BFA" w:rsidRDefault="00387AC6" w:rsidP="003137E4">
      <w:pPr>
        <w:pStyle w:val="p"/>
        <w:spacing w:before="0" w:after="0"/>
        <w:ind w:left="0" w:right="0" w:firstLine="0"/>
        <w:jc w:val="center"/>
        <w:rPr>
          <w:color w:val="auto"/>
          <w:sz w:val="20"/>
          <w:szCs w:val="20"/>
        </w:rPr>
      </w:pPr>
    </w:p>
    <w:p w14:paraId="0408C3EC" w14:textId="77777777" w:rsidR="00387AC6" w:rsidRPr="00134BFA" w:rsidRDefault="00387AC6" w:rsidP="003137E4">
      <w:pPr>
        <w:numPr>
          <w:ilvl w:val="0"/>
          <w:numId w:val="58"/>
        </w:numPr>
        <w:jc w:val="center"/>
        <w:rPr>
          <w:rFonts w:ascii="Arial" w:hAnsi="Arial" w:cs="Arial"/>
          <w:sz w:val="20"/>
          <w:szCs w:val="20"/>
        </w:rPr>
      </w:pPr>
      <w:r w:rsidRPr="00134BFA">
        <w:rPr>
          <w:rFonts w:ascii="Arial" w:hAnsi="Arial" w:cs="Arial"/>
          <w:sz w:val="20"/>
          <w:szCs w:val="20"/>
        </w:rPr>
        <w:t>člen</w:t>
      </w:r>
    </w:p>
    <w:p w14:paraId="5F50DCD2" w14:textId="77777777" w:rsidR="00387AC6" w:rsidRPr="00134BFA" w:rsidRDefault="00387AC6" w:rsidP="003137E4">
      <w:pPr>
        <w:ind w:left="720"/>
        <w:jc w:val="center"/>
        <w:rPr>
          <w:rFonts w:ascii="Arial" w:hAnsi="Arial" w:cs="Arial"/>
          <w:sz w:val="20"/>
          <w:szCs w:val="20"/>
        </w:rPr>
      </w:pPr>
    </w:p>
    <w:p w14:paraId="6904C0E1" w14:textId="77777777" w:rsidR="00C63A96" w:rsidRPr="00134BFA" w:rsidRDefault="00387AC6" w:rsidP="003137E4">
      <w:pPr>
        <w:jc w:val="center"/>
        <w:rPr>
          <w:rFonts w:ascii="Arial" w:hAnsi="Arial" w:cs="Arial"/>
          <w:sz w:val="20"/>
          <w:szCs w:val="20"/>
        </w:rPr>
      </w:pPr>
      <w:r w:rsidRPr="00134BFA">
        <w:rPr>
          <w:rFonts w:ascii="Arial" w:hAnsi="Arial" w:cs="Arial"/>
          <w:b/>
          <w:bCs/>
          <w:sz w:val="20"/>
          <w:szCs w:val="20"/>
        </w:rPr>
        <w:t xml:space="preserve">UKREP 1: </w:t>
      </w:r>
      <w:r w:rsidRPr="00134BFA">
        <w:rPr>
          <w:rFonts w:ascii="Arial" w:hAnsi="Arial" w:cs="Arial"/>
          <w:b/>
          <w:sz w:val="20"/>
          <w:szCs w:val="20"/>
        </w:rPr>
        <w:t>Pomoč za naložbe v kmetijska gospodarstva v zvezi s primarno kmetijsko proizvodnjo</w:t>
      </w:r>
      <w:r w:rsidRPr="00134BFA">
        <w:rPr>
          <w:rFonts w:ascii="Arial" w:hAnsi="Arial" w:cs="Arial"/>
          <w:sz w:val="20"/>
          <w:szCs w:val="20"/>
        </w:rPr>
        <w:t xml:space="preserve"> </w:t>
      </w:r>
    </w:p>
    <w:p w14:paraId="3C3444F2" w14:textId="6E20525E" w:rsidR="00387AC6" w:rsidRPr="00134BFA" w:rsidRDefault="00387AC6" w:rsidP="003137E4">
      <w:pPr>
        <w:jc w:val="center"/>
        <w:rPr>
          <w:rFonts w:ascii="Arial" w:hAnsi="Arial" w:cs="Arial"/>
          <w:sz w:val="20"/>
          <w:szCs w:val="20"/>
        </w:rPr>
      </w:pPr>
      <w:r w:rsidRPr="00134BFA">
        <w:rPr>
          <w:rFonts w:ascii="Arial" w:hAnsi="Arial" w:cs="Arial"/>
          <w:sz w:val="20"/>
          <w:szCs w:val="20"/>
        </w:rPr>
        <w:t>(14. člen Uredbe Komisije (EU) št. 2022/2472)</w:t>
      </w:r>
    </w:p>
    <w:p w14:paraId="3C45DDE4" w14:textId="77777777" w:rsidR="00387AC6" w:rsidRPr="00134BFA" w:rsidRDefault="00387AC6" w:rsidP="003137E4">
      <w:pPr>
        <w:pStyle w:val="p"/>
        <w:spacing w:before="0" w:after="0"/>
        <w:ind w:left="0" w:right="0" w:firstLine="0"/>
        <w:rPr>
          <w:b/>
          <w:bCs/>
          <w:color w:val="auto"/>
          <w:sz w:val="20"/>
          <w:szCs w:val="20"/>
        </w:rPr>
      </w:pPr>
    </w:p>
    <w:p w14:paraId="5F5E55D5" w14:textId="77777777" w:rsidR="00387AC6" w:rsidRPr="00134BFA" w:rsidRDefault="00387AC6" w:rsidP="003137E4">
      <w:pPr>
        <w:numPr>
          <w:ilvl w:val="0"/>
          <w:numId w:val="15"/>
        </w:numPr>
        <w:ind w:left="426" w:hanging="426"/>
        <w:jc w:val="both"/>
        <w:rPr>
          <w:rFonts w:ascii="Arial" w:hAnsi="Arial" w:cs="Arial"/>
          <w:sz w:val="20"/>
          <w:szCs w:val="20"/>
        </w:rPr>
      </w:pPr>
      <w:r w:rsidRPr="00134BFA">
        <w:rPr>
          <w:rFonts w:ascii="Arial" w:hAnsi="Arial" w:cs="Arial"/>
          <w:sz w:val="20"/>
          <w:szCs w:val="20"/>
        </w:rPr>
        <w:t>Z naložbo se skuša doseči vsaj enega od naslednjih ciljev:</w:t>
      </w:r>
    </w:p>
    <w:p w14:paraId="410FBCB2" w14:textId="77777777" w:rsidR="00387AC6" w:rsidRPr="00134BFA" w:rsidRDefault="00387AC6" w:rsidP="003137E4">
      <w:pPr>
        <w:numPr>
          <w:ilvl w:val="0"/>
          <w:numId w:val="16"/>
        </w:numPr>
        <w:jc w:val="both"/>
        <w:rPr>
          <w:rFonts w:ascii="Arial" w:hAnsi="Arial" w:cs="Arial"/>
          <w:sz w:val="20"/>
          <w:szCs w:val="20"/>
        </w:rPr>
      </w:pPr>
      <w:r w:rsidRPr="00134BFA">
        <w:rPr>
          <w:rFonts w:ascii="Arial" w:hAnsi="Arial" w:cs="Arial"/>
          <w:sz w:val="20"/>
          <w:szCs w:val="20"/>
        </w:rPr>
        <w:t>izboljšanje splošne učinkovitosti in trajnosti kmetijskega gospodarstva, zlasti z zmanjšanjem stroškov proizvodnje ali izboljšanjem in preusmeritvijo proizvodnje;</w:t>
      </w:r>
    </w:p>
    <w:p w14:paraId="13C6DD39" w14:textId="77777777" w:rsidR="00387AC6" w:rsidRPr="00134BFA" w:rsidRDefault="00387AC6" w:rsidP="003137E4">
      <w:pPr>
        <w:numPr>
          <w:ilvl w:val="0"/>
          <w:numId w:val="16"/>
        </w:numPr>
        <w:jc w:val="both"/>
        <w:rPr>
          <w:rFonts w:ascii="Arial" w:hAnsi="Arial" w:cs="Arial"/>
          <w:sz w:val="20"/>
          <w:szCs w:val="20"/>
        </w:rPr>
      </w:pPr>
      <w:r w:rsidRPr="00134BFA">
        <w:rPr>
          <w:rFonts w:ascii="Arial" w:hAnsi="Arial" w:cs="Arial"/>
          <w:sz w:val="20"/>
          <w:szCs w:val="20"/>
        </w:rPr>
        <w:t>izboljšanje naravnega okolja, higienskih pogojev ali standardov za dobro počutje živali;</w:t>
      </w:r>
    </w:p>
    <w:p w14:paraId="324CC24D" w14:textId="77777777" w:rsidR="00903AE6" w:rsidRPr="00134BFA" w:rsidRDefault="00387AC6" w:rsidP="003137E4">
      <w:pPr>
        <w:numPr>
          <w:ilvl w:val="0"/>
          <w:numId w:val="16"/>
        </w:numPr>
        <w:jc w:val="both"/>
        <w:rPr>
          <w:rFonts w:ascii="Arial" w:hAnsi="Arial" w:cs="Arial"/>
          <w:sz w:val="20"/>
          <w:szCs w:val="20"/>
        </w:rPr>
      </w:pPr>
      <w:r w:rsidRPr="00134BFA">
        <w:rPr>
          <w:rFonts w:ascii="Arial" w:hAnsi="Arial" w:cs="Arial"/>
          <w:sz w:val="20"/>
          <w:szCs w:val="20"/>
        </w:rPr>
        <w:t>vzpostavljanje in izboljšanje infrastrukture, povezane z razvojem, prilagajanjem in modernizacijo kmetijstva, vključno z dostopom do kmetijskih zemljišč, komasacijo in izboljšanjem zemljišč, oskrbo in varčevanjem s trajnostno energijo, energijsko učinkovitostjo, oskrbo in varčevanjem z vodo;</w:t>
      </w:r>
    </w:p>
    <w:p w14:paraId="79D59E67" w14:textId="77777777" w:rsidR="00903AE6" w:rsidRPr="00134BFA" w:rsidRDefault="00903AE6" w:rsidP="003137E4">
      <w:pPr>
        <w:numPr>
          <w:ilvl w:val="0"/>
          <w:numId w:val="16"/>
        </w:numPr>
        <w:jc w:val="both"/>
        <w:rPr>
          <w:rFonts w:ascii="Arial" w:hAnsi="Arial" w:cs="Arial"/>
          <w:sz w:val="20"/>
          <w:szCs w:val="20"/>
        </w:rPr>
      </w:pPr>
      <w:r w:rsidRPr="00134BFA">
        <w:rPr>
          <w:rFonts w:ascii="Arial" w:hAnsi="Arial" w:cs="Arial"/>
          <w:sz w:val="20"/>
          <w:szCs w:val="20"/>
        </w:rPr>
        <w:t xml:space="preserve">prispevanje k blažitvi podnebnih sprememb in prilagajanju nanje, vključno z zmanjšanjem emisij toplogrednih plinov in povečanjem </w:t>
      </w:r>
      <w:proofErr w:type="spellStart"/>
      <w:r w:rsidRPr="00134BFA">
        <w:rPr>
          <w:rFonts w:ascii="Arial" w:hAnsi="Arial" w:cs="Arial"/>
          <w:sz w:val="20"/>
          <w:szCs w:val="20"/>
        </w:rPr>
        <w:t>sekvestracije</w:t>
      </w:r>
      <w:proofErr w:type="spellEnd"/>
      <w:r w:rsidRPr="00134BFA">
        <w:rPr>
          <w:rFonts w:ascii="Arial" w:hAnsi="Arial" w:cs="Arial"/>
          <w:sz w:val="20"/>
          <w:szCs w:val="20"/>
        </w:rPr>
        <w:t xml:space="preserve"> ogljika, ter spodbujanje trajnostne energije in energijske učinkovitosti;</w:t>
      </w:r>
    </w:p>
    <w:p w14:paraId="7A1F74D7" w14:textId="77777777" w:rsidR="00903AE6" w:rsidRPr="00134BFA" w:rsidRDefault="00903AE6" w:rsidP="003137E4">
      <w:pPr>
        <w:numPr>
          <w:ilvl w:val="0"/>
          <w:numId w:val="16"/>
        </w:numPr>
        <w:jc w:val="both"/>
        <w:rPr>
          <w:rFonts w:ascii="Arial" w:hAnsi="Arial" w:cs="Arial"/>
          <w:sz w:val="20"/>
          <w:szCs w:val="20"/>
        </w:rPr>
      </w:pPr>
      <w:r w:rsidRPr="00134BFA">
        <w:rPr>
          <w:rFonts w:ascii="Arial" w:hAnsi="Arial" w:cs="Arial"/>
          <w:sz w:val="20"/>
          <w:szCs w:val="20"/>
        </w:rPr>
        <w:lastRenderedPageBreak/>
        <w:t xml:space="preserve">prispevanje k trajnostnemu krožnemu </w:t>
      </w:r>
      <w:proofErr w:type="spellStart"/>
      <w:r w:rsidRPr="00134BFA">
        <w:rPr>
          <w:rFonts w:ascii="Arial" w:hAnsi="Arial" w:cs="Arial"/>
          <w:sz w:val="20"/>
          <w:szCs w:val="20"/>
        </w:rPr>
        <w:t>biogospodarstvu</w:t>
      </w:r>
      <w:proofErr w:type="spellEnd"/>
      <w:r w:rsidRPr="00134BFA">
        <w:rPr>
          <w:rFonts w:ascii="Arial" w:hAnsi="Arial" w:cs="Arial"/>
          <w:sz w:val="20"/>
          <w:szCs w:val="20"/>
        </w:rPr>
        <w:t xml:space="preserve"> ter spodbujanje trajnostnega razvoja in učinkovitega upravljanja naravnih virov, kot so voda, tla in zrak, vključno z zmanjšanjem odvisnosti od kemikalij;</w:t>
      </w:r>
    </w:p>
    <w:p w14:paraId="4F217E0A" w14:textId="61E01F25" w:rsidR="00387AC6" w:rsidRPr="00134BFA" w:rsidRDefault="00903AE6" w:rsidP="003137E4">
      <w:pPr>
        <w:numPr>
          <w:ilvl w:val="0"/>
          <w:numId w:val="16"/>
        </w:numPr>
        <w:jc w:val="both"/>
        <w:rPr>
          <w:rFonts w:ascii="Arial" w:hAnsi="Arial" w:cs="Arial"/>
          <w:sz w:val="20"/>
          <w:szCs w:val="20"/>
        </w:rPr>
      </w:pPr>
      <w:r w:rsidRPr="00134BFA">
        <w:rPr>
          <w:rFonts w:ascii="Arial" w:hAnsi="Arial" w:cs="Arial"/>
          <w:sz w:val="20"/>
          <w:szCs w:val="20"/>
        </w:rPr>
        <w:t>prispevanje k zaustavitvi in obrnitvi trenda izgube biotske raznovrstnosti, krepitev ekosistemskih storitev ter ohranjanje habitatov in krajine</w:t>
      </w:r>
      <w:r w:rsidR="00387AC6" w:rsidRPr="00134BFA">
        <w:rPr>
          <w:rFonts w:ascii="Arial" w:hAnsi="Arial" w:cs="Arial"/>
          <w:sz w:val="20"/>
          <w:szCs w:val="20"/>
        </w:rPr>
        <w:t>.</w:t>
      </w:r>
    </w:p>
    <w:p w14:paraId="05DDCEAF" w14:textId="4E4C35EC" w:rsidR="00232E2E" w:rsidRPr="00134BFA" w:rsidRDefault="00387AC6" w:rsidP="003137E4">
      <w:pPr>
        <w:numPr>
          <w:ilvl w:val="0"/>
          <w:numId w:val="15"/>
        </w:numPr>
        <w:jc w:val="both"/>
        <w:rPr>
          <w:rFonts w:ascii="Arial" w:hAnsi="Arial" w:cs="Arial"/>
          <w:sz w:val="20"/>
          <w:szCs w:val="20"/>
        </w:rPr>
      </w:pPr>
      <w:r w:rsidRPr="00134BFA">
        <w:rPr>
          <w:rFonts w:ascii="Arial" w:hAnsi="Arial" w:cs="Arial"/>
          <w:sz w:val="20"/>
          <w:szCs w:val="20"/>
        </w:rPr>
        <w:t>Pomoč se ne dodeli za:</w:t>
      </w:r>
    </w:p>
    <w:p w14:paraId="7177ED1D" w14:textId="77777777" w:rsidR="00387AC6" w:rsidRDefault="00387AC6" w:rsidP="003137E4">
      <w:pPr>
        <w:numPr>
          <w:ilvl w:val="0"/>
          <w:numId w:val="17"/>
        </w:numPr>
        <w:jc w:val="both"/>
        <w:rPr>
          <w:rFonts w:ascii="Arial" w:hAnsi="Arial" w:cs="Arial"/>
          <w:sz w:val="20"/>
          <w:szCs w:val="20"/>
        </w:rPr>
      </w:pPr>
      <w:r w:rsidRPr="00134BFA">
        <w:rPr>
          <w:rFonts w:ascii="Arial" w:hAnsi="Arial" w:cs="Arial"/>
          <w:sz w:val="20"/>
          <w:szCs w:val="20"/>
        </w:rPr>
        <w:t>nakup plačilnih pravic;</w:t>
      </w:r>
    </w:p>
    <w:p w14:paraId="2B2D1FAD" w14:textId="4A83EA80" w:rsidR="007334BD" w:rsidRPr="00134BFA" w:rsidRDefault="007334BD" w:rsidP="003137E4">
      <w:pPr>
        <w:numPr>
          <w:ilvl w:val="0"/>
          <w:numId w:val="17"/>
        </w:numPr>
        <w:jc w:val="both"/>
        <w:rPr>
          <w:rFonts w:ascii="Arial" w:hAnsi="Arial" w:cs="Arial"/>
          <w:sz w:val="20"/>
          <w:szCs w:val="20"/>
        </w:rPr>
      </w:pPr>
      <w:r>
        <w:rPr>
          <w:rFonts w:ascii="Arial" w:hAnsi="Arial" w:cs="Arial"/>
          <w:sz w:val="20"/>
          <w:szCs w:val="20"/>
        </w:rPr>
        <w:t>nakup zemljišč;</w:t>
      </w:r>
    </w:p>
    <w:p w14:paraId="20D05EC8" w14:textId="3240140F" w:rsidR="00387AC6" w:rsidRPr="00134BFA" w:rsidRDefault="00387AC6" w:rsidP="003137E4">
      <w:pPr>
        <w:numPr>
          <w:ilvl w:val="0"/>
          <w:numId w:val="17"/>
        </w:numPr>
        <w:jc w:val="both"/>
        <w:rPr>
          <w:rFonts w:ascii="Arial" w:hAnsi="Arial" w:cs="Arial"/>
          <w:sz w:val="20"/>
          <w:szCs w:val="20"/>
        </w:rPr>
      </w:pPr>
      <w:r w:rsidRPr="00134BFA">
        <w:rPr>
          <w:rFonts w:ascii="Arial" w:hAnsi="Arial" w:cs="Arial"/>
          <w:sz w:val="20"/>
          <w:szCs w:val="20"/>
        </w:rPr>
        <w:t>nakup in zasaditev letnih rastlin;</w:t>
      </w:r>
    </w:p>
    <w:p w14:paraId="74D0F233" w14:textId="77777777" w:rsidR="00387AC6" w:rsidRPr="00134BFA" w:rsidRDefault="00387AC6" w:rsidP="003137E4">
      <w:pPr>
        <w:numPr>
          <w:ilvl w:val="0"/>
          <w:numId w:val="17"/>
        </w:numPr>
        <w:jc w:val="both"/>
        <w:rPr>
          <w:rFonts w:ascii="Arial" w:hAnsi="Arial" w:cs="Arial"/>
          <w:sz w:val="20"/>
          <w:szCs w:val="20"/>
        </w:rPr>
      </w:pPr>
      <w:r w:rsidRPr="00134BFA">
        <w:rPr>
          <w:rFonts w:ascii="Arial" w:hAnsi="Arial" w:cs="Arial"/>
          <w:sz w:val="20"/>
          <w:szCs w:val="20"/>
        </w:rPr>
        <w:t xml:space="preserve">dela v zvezi z odvodnjavanjem; </w:t>
      </w:r>
    </w:p>
    <w:p w14:paraId="0EE87CAD" w14:textId="77777777" w:rsidR="00387AC6" w:rsidRPr="00134BFA" w:rsidRDefault="00387AC6" w:rsidP="003137E4">
      <w:pPr>
        <w:numPr>
          <w:ilvl w:val="0"/>
          <w:numId w:val="17"/>
        </w:numPr>
        <w:jc w:val="both"/>
        <w:rPr>
          <w:rFonts w:ascii="Arial" w:hAnsi="Arial" w:cs="Arial"/>
          <w:sz w:val="20"/>
          <w:szCs w:val="20"/>
        </w:rPr>
      </w:pPr>
      <w:r w:rsidRPr="00134BFA">
        <w:rPr>
          <w:rFonts w:ascii="Arial" w:hAnsi="Arial" w:cs="Arial"/>
          <w:sz w:val="20"/>
          <w:szCs w:val="20"/>
        </w:rPr>
        <w:t>nakup živali;</w:t>
      </w:r>
    </w:p>
    <w:p w14:paraId="0803ACED" w14:textId="77777777" w:rsidR="00387AC6" w:rsidRPr="00134BFA" w:rsidRDefault="00387AC6" w:rsidP="003137E4">
      <w:pPr>
        <w:numPr>
          <w:ilvl w:val="0"/>
          <w:numId w:val="17"/>
        </w:numPr>
        <w:jc w:val="both"/>
        <w:rPr>
          <w:rFonts w:ascii="Arial" w:hAnsi="Arial" w:cs="Arial"/>
          <w:sz w:val="20"/>
          <w:szCs w:val="20"/>
        </w:rPr>
      </w:pPr>
      <w:r w:rsidRPr="00134BFA">
        <w:rPr>
          <w:rFonts w:ascii="Arial" w:hAnsi="Arial" w:cs="Arial"/>
          <w:sz w:val="20"/>
          <w:szCs w:val="20"/>
        </w:rPr>
        <w:t>ožičenje ali polaganje kablov za podatkovna omrežja zunaj zasebne lastnine;</w:t>
      </w:r>
    </w:p>
    <w:p w14:paraId="100DBCCB" w14:textId="77777777" w:rsidR="00387AC6" w:rsidRPr="00134BFA" w:rsidRDefault="00387AC6" w:rsidP="003137E4">
      <w:pPr>
        <w:numPr>
          <w:ilvl w:val="0"/>
          <w:numId w:val="17"/>
        </w:numPr>
        <w:jc w:val="both"/>
        <w:rPr>
          <w:rFonts w:ascii="Arial" w:hAnsi="Arial" w:cs="Arial"/>
          <w:sz w:val="20"/>
          <w:szCs w:val="20"/>
        </w:rPr>
      </w:pPr>
      <w:r w:rsidRPr="00134BFA">
        <w:rPr>
          <w:rFonts w:ascii="Arial" w:hAnsi="Arial" w:cs="Arial"/>
          <w:sz w:val="20"/>
          <w:szCs w:val="20"/>
        </w:rPr>
        <w:t>že izvedena dela, razen za izdelavo projektne dokumentacije;</w:t>
      </w:r>
    </w:p>
    <w:p w14:paraId="7A10702A" w14:textId="5DAC1365" w:rsidR="00387AC6" w:rsidRDefault="000D5F37" w:rsidP="003137E4">
      <w:pPr>
        <w:numPr>
          <w:ilvl w:val="0"/>
          <w:numId w:val="17"/>
        </w:numPr>
        <w:jc w:val="both"/>
        <w:rPr>
          <w:rFonts w:ascii="Arial" w:hAnsi="Arial" w:cs="Arial"/>
          <w:sz w:val="20"/>
          <w:szCs w:val="20"/>
        </w:rPr>
      </w:pPr>
      <w:r>
        <w:rPr>
          <w:rFonts w:ascii="Arial" w:hAnsi="Arial" w:cs="Arial"/>
          <w:sz w:val="20"/>
          <w:szCs w:val="20"/>
        </w:rPr>
        <w:t>naložbe</w:t>
      </w:r>
      <w:r w:rsidR="00387AC6" w:rsidRPr="00134BFA">
        <w:rPr>
          <w:rFonts w:ascii="Arial" w:hAnsi="Arial" w:cs="Arial"/>
          <w:sz w:val="20"/>
          <w:szCs w:val="20"/>
        </w:rPr>
        <w:t>, ki se izvajajo izven območja občine;</w:t>
      </w:r>
    </w:p>
    <w:p w14:paraId="2D70F909" w14:textId="1242E853" w:rsidR="00856300" w:rsidRPr="00134BFA" w:rsidRDefault="00856300" w:rsidP="003137E4">
      <w:pPr>
        <w:numPr>
          <w:ilvl w:val="0"/>
          <w:numId w:val="17"/>
        </w:numPr>
        <w:jc w:val="both"/>
        <w:rPr>
          <w:rFonts w:ascii="Arial" w:hAnsi="Arial" w:cs="Arial"/>
          <w:sz w:val="20"/>
          <w:szCs w:val="20"/>
        </w:rPr>
      </w:pPr>
      <w:r>
        <w:rPr>
          <w:rFonts w:ascii="Arial" w:hAnsi="Arial" w:cs="Arial"/>
          <w:sz w:val="20"/>
          <w:szCs w:val="20"/>
        </w:rPr>
        <w:t>naložbe v namakanje;</w:t>
      </w:r>
    </w:p>
    <w:p w14:paraId="7CF72E16" w14:textId="1C2A7947" w:rsidR="00B502DB" w:rsidRDefault="00B502DB" w:rsidP="003137E4">
      <w:pPr>
        <w:numPr>
          <w:ilvl w:val="0"/>
          <w:numId w:val="17"/>
        </w:numPr>
        <w:jc w:val="both"/>
        <w:rPr>
          <w:rFonts w:ascii="Arial" w:hAnsi="Arial" w:cs="Arial"/>
          <w:sz w:val="20"/>
          <w:szCs w:val="20"/>
        </w:rPr>
      </w:pPr>
      <w:r w:rsidRPr="00134BFA">
        <w:rPr>
          <w:rFonts w:ascii="Arial" w:hAnsi="Arial" w:cs="Arial"/>
          <w:sz w:val="20"/>
          <w:szCs w:val="20"/>
        </w:rPr>
        <w:t>naložbe</w:t>
      </w:r>
      <w:r w:rsidR="00856300">
        <w:rPr>
          <w:rFonts w:ascii="Arial" w:hAnsi="Arial" w:cs="Arial"/>
          <w:sz w:val="20"/>
          <w:szCs w:val="20"/>
        </w:rPr>
        <w:t xml:space="preserve"> v</w:t>
      </w:r>
      <w:r w:rsidRPr="00134BFA">
        <w:rPr>
          <w:rFonts w:ascii="Arial" w:hAnsi="Arial" w:cs="Arial"/>
          <w:sz w:val="20"/>
          <w:szCs w:val="20"/>
        </w:rPr>
        <w:t xml:space="preserve"> proizvodnjo biogoriv </w:t>
      </w:r>
      <w:r w:rsidR="00BB4C8C" w:rsidRPr="00134BFA">
        <w:rPr>
          <w:rFonts w:ascii="Arial" w:hAnsi="Arial" w:cs="Arial"/>
          <w:sz w:val="20"/>
          <w:szCs w:val="20"/>
        </w:rPr>
        <w:t>in</w:t>
      </w:r>
      <w:r w:rsidRPr="00134BFA">
        <w:rPr>
          <w:rFonts w:ascii="Arial" w:hAnsi="Arial" w:cs="Arial"/>
          <w:sz w:val="20"/>
          <w:szCs w:val="20"/>
        </w:rPr>
        <w:t xml:space="preserve"> energije iz obnovljivih virov;</w:t>
      </w:r>
    </w:p>
    <w:p w14:paraId="56901E69" w14:textId="77777777" w:rsidR="00387AC6" w:rsidRPr="00134BFA" w:rsidRDefault="00387AC6" w:rsidP="003137E4">
      <w:pPr>
        <w:numPr>
          <w:ilvl w:val="0"/>
          <w:numId w:val="17"/>
        </w:numPr>
        <w:jc w:val="both"/>
        <w:rPr>
          <w:rFonts w:ascii="Arial" w:hAnsi="Arial" w:cs="Arial"/>
          <w:sz w:val="20"/>
          <w:szCs w:val="20"/>
        </w:rPr>
      </w:pPr>
      <w:r w:rsidRPr="00134BFA">
        <w:rPr>
          <w:rFonts w:ascii="Arial" w:hAnsi="Arial" w:cs="Arial"/>
          <w:sz w:val="20"/>
          <w:szCs w:val="20"/>
        </w:rPr>
        <w:t>stroške, povezane z zakupnimi pogodbami;</w:t>
      </w:r>
    </w:p>
    <w:p w14:paraId="71EB8918" w14:textId="7DDFB2C5" w:rsidR="00387AC6" w:rsidRPr="00134BFA" w:rsidRDefault="00387AC6" w:rsidP="003137E4">
      <w:pPr>
        <w:numPr>
          <w:ilvl w:val="0"/>
          <w:numId w:val="17"/>
        </w:numPr>
        <w:jc w:val="both"/>
        <w:rPr>
          <w:rFonts w:ascii="Arial" w:hAnsi="Arial" w:cs="Arial"/>
          <w:sz w:val="20"/>
          <w:szCs w:val="20"/>
        </w:rPr>
      </w:pPr>
      <w:r w:rsidRPr="00134BFA">
        <w:rPr>
          <w:rFonts w:ascii="Arial" w:hAnsi="Arial" w:cs="Arial"/>
          <w:sz w:val="20"/>
          <w:szCs w:val="20"/>
        </w:rPr>
        <w:t>obratna sredstva.</w:t>
      </w:r>
    </w:p>
    <w:p w14:paraId="4BFE3ACC" w14:textId="0E1E8FD3" w:rsidR="00232E2E" w:rsidRPr="00134BFA" w:rsidRDefault="000D5F37" w:rsidP="003137E4">
      <w:pPr>
        <w:pStyle w:val="Odstavekseznama"/>
        <w:numPr>
          <w:ilvl w:val="0"/>
          <w:numId w:val="15"/>
        </w:numPr>
        <w:spacing w:after="0" w:line="240" w:lineRule="auto"/>
        <w:ind w:right="5"/>
        <w:jc w:val="both"/>
        <w:rPr>
          <w:rFonts w:ascii="Arial" w:hAnsi="Arial" w:cs="Arial"/>
          <w:sz w:val="20"/>
          <w:szCs w:val="20"/>
        </w:rPr>
      </w:pPr>
      <w:r>
        <w:rPr>
          <w:rFonts w:ascii="Arial" w:hAnsi="Arial" w:cs="Arial"/>
          <w:sz w:val="20"/>
          <w:szCs w:val="20"/>
        </w:rPr>
        <w:t>Naložbe, za katere</w:t>
      </w:r>
      <w:r w:rsidR="00232E2E" w:rsidRPr="00134BFA">
        <w:rPr>
          <w:rFonts w:ascii="Arial" w:hAnsi="Arial" w:cs="Arial"/>
          <w:sz w:val="20"/>
          <w:szCs w:val="20"/>
        </w:rPr>
        <w:t xml:space="preserve"> se dodeli</w:t>
      </w:r>
      <w:r>
        <w:rPr>
          <w:rFonts w:ascii="Arial" w:hAnsi="Arial" w:cs="Arial"/>
          <w:sz w:val="20"/>
          <w:szCs w:val="20"/>
        </w:rPr>
        <w:t xml:space="preserve"> pomoč</w:t>
      </w:r>
      <w:r w:rsidR="00232E2E" w:rsidRPr="00134BFA">
        <w:rPr>
          <w:rFonts w:ascii="Arial" w:hAnsi="Arial" w:cs="Arial"/>
          <w:sz w:val="20"/>
          <w:szCs w:val="20"/>
        </w:rPr>
        <w:t>, upoštevajo prepovedi in omejitve iz Uredbe (EU) št. 1308/2013 Evropskega parlamenta in Sveta z dne 17. decembra 2013 o vzpostavitvi skupne ureditve trgov kmetijskih proizvodov in razveljavitvi uredb Sveta (EGS) št. 922/72, (EGS) št. 234/79, (ES) št. 1037/2001 in (ES) št. 1234/2007 (UL L št. 347 z dne 20. 12. 2013, str. 671), zadnjič spremenjen</w:t>
      </w:r>
      <w:r>
        <w:rPr>
          <w:rFonts w:ascii="Arial" w:hAnsi="Arial" w:cs="Arial"/>
          <w:sz w:val="20"/>
          <w:szCs w:val="20"/>
        </w:rPr>
        <w:t>e</w:t>
      </w:r>
      <w:r w:rsidR="00232E2E" w:rsidRPr="00134BFA">
        <w:rPr>
          <w:rFonts w:ascii="Arial" w:hAnsi="Arial" w:cs="Arial"/>
          <w:sz w:val="20"/>
          <w:szCs w:val="20"/>
        </w:rPr>
        <w:t xml:space="preserve"> z Uredbo (EU) 2024/1143 Evropskega parlamenta in Sveta z dne 11. aprila 2024 o geografskih označbah za vino, žgane pijače in kmetijske proizvode ter zajamčenih tradicionalnih posebnostih in neobveznih navedbah kakovosti za kmetijske proizvode, spremembi uredb (EU) št. 1308/2013, (EU) 2019/787 in (EU) 2019/1753 ter razveljavitvi Uredbe (EU) št. 1151/2012 (UL L št. 2024/1143 z dne 23. 4. 2024), (v nadaljnjem besedilu: Uredba (EU) št. 1308/2013).</w:t>
      </w:r>
    </w:p>
    <w:p w14:paraId="73F74D95" w14:textId="77B40C5B" w:rsidR="00387AC6" w:rsidRDefault="00387AC6" w:rsidP="003137E4">
      <w:pPr>
        <w:pStyle w:val="Odstavekseznama"/>
        <w:numPr>
          <w:ilvl w:val="0"/>
          <w:numId w:val="15"/>
        </w:numPr>
        <w:spacing w:after="0" w:line="240" w:lineRule="auto"/>
        <w:ind w:right="5"/>
        <w:jc w:val="both"/>
        <w:rPr>
          <w:rFonts w:ascii="Arial" w:hAnsi="Arial" w:cs="Arial"/>
          <w:sz w:val="20"/>
          <w:szCs w:val="20"/>
        </w:rPr>
      </w:pPr>
      <w:r w:rsidRPr="00134BFA">
        <w:rPr>
          <w:rFonts w:ascii="Arial" w:hAnsi="Arial" w:cs="Arial"/>
          <w:sz w:val="20"/>
          <w:szCs w:val="20"/>
        </w:rPr>
        <w:t>Pomoč za naložbe v kmetijska gospodarstva v zvezi s primarno proizvodnjo se lahko dodeli za:</w:t>
      </w:r>
    </w:p>
    <w:p w14:paraId="114D41EC" w14:textId="2EA72ADF" w:rsidR="00381864" w:rsidRDefault="00BF1873" w:rsidP="003137E4">
      <w:pPr>
        <w:pStyle w:val="Odstavekseznama"/>
        <w:numPr>
          <w:ilvl w:val="0"/>
          <w:numId w:val="17"/>
        </w:numPr>
        <w:spacing w:after="0" w:line="240" w:lineRule="auto"/>
        <w:ind w:right="5"/>
        <w:jc w:val="both"/>
        <w:rPr>
          <w:rFonts w:ascii="Arial" w:hAnsi="Arial" w:cs="Arial"/>
          <w:sz w:val="20"/>
          <w:szCs w:val="20"/>
        </w:rPr>
      </w:pPr>
      <w:r>
        <w:rPr>
          <w:rFonts w:ascii="Arial" w:hAnsi="Arial" w:cs="Arial"/>
          <w:sz w:val="20"/>
          <w:szCs w:val="20"/>
        </w:rPr>
        <w:t>Podukrep 1.1</w:t>
      </w:r>
      <w:r w:rsidR="00064009">
        <w:rPr>
          <w:rFonts w:ascii="Arial" w:hAnsi="Arial" w:cs="Arial"/>
          <w:sz w:val="20"/>
          <w:szCs w:val="20"/>
        </w:rPr>
        <w:t>:</w:t>
      </w:r>
      <w:r>
        <w:rPr>
          <w:rFonts w:ascii="Arial" w:hAnsi="Arial" w:cs="Arial"/>
          <w:sz w:val="20"/>
          <w:szCs w:val="20"/>
        </w:rPr>
        <w:t xml:space="preserve"> </w:t>
      </w:r>
      <w:r w:rsidR="00381864" w:rsidRPr="00381864">
        <w:rPr>
          <w:rFonts w:ascii="Arial" w:hAnsi="Arial" w:cs="Arial"/>
          <w:sz w:val="20"/>
          <w:szCs w:val="20"/>
        </w:rPr>
        <w:t>Posodabljanje kmetijskih gospodarstev</w:t>
      </w:r>
      <w:r w:rsidR="00064009">
        <w:rPr>
          <w:rFonts w:ascii="Arial" w:hAnsi="Arial" w:cs="Arial"/>
          <w:sz w:val="20"/>
          <w:szCs w:val="20"/>
        </w:rPr>
        <w:t>,</w:t>
      </w:r>
    </w:p>
    <w:p w14:paraId="7A3A104D" w14:textId="3B02AE9C" w:rsidR="00381864" w:rsidRPr="00A764DF" w:rsidRDefault="00BF1873" w:rsidP="003137E4">
      <w:pPr>
        <w:pStyle w:val="Odstavekseznama"/>
        <w:numPr>
          <w:ilvl w:val="0"/>
          <w:numId w:val="17"/>
        </w:numPr>
        <w:spacing w:after="0" w:line="240" w:lineRule="auto"/>
        <w:ind w:right="5"/>
        <w:jc w:val="both"/>
        <w:rPr>
          <w:rFonts w:ascii="Arial" w:hAnsi="Arial" w:cs="Arial"/>
          <w:sz w:val="20"/>
          <w:szCs w:val="20"/>
        </w:rPr>
      </w:pPr>
      <w:r>
        <w:rPr>
          <w:rFonts w:ascii="Arial" w:hAnsi="Arial" w:cs="Arial"/>
          <w:sz w:val="20"/>
          <w:szCs w:val="20"/>
        </w:rPr>
        <w:t>Podukrep 1.2</w:t>
      </w:r>
      <w:r w:rsidR="00064009">
        <w:rPr>
          <w:rFonts w:ascii="Arial" w:hAnsi="Arial" w:cs="Arial"/>
          <w:sz w:val="20"/>
          <w:szCs w:val="20"/>
        </w:rPr>
        <w:t>:</w:t>
      </w:r>
      <w:r>
        <w:rPr>
          <w:rFonts w:ascii="Arial" w:hAnsi="Arial" w:cs="Arial"/>
          <w:sz w:val="20"/>
          <w:szCs w:val="20"/>
        </w:rPr>
        <w:t xml:space="preserve"> </w:t>
      </w:r>
      <w:r w:rsidR="00381864" w:rsidRPr="00381864">
        <w:rPr>
          <w:rFonts w:ascii="Arial" w:hAnsi="Arial" w:cs="Arial"/>
          <w:sz w:val="20"/>
          <w:szCs w:val="20"/>
        </w:rPr>
        <w:t>Urejanje kmetijskih zemljišč in pašnikov</w:t>
      </w:r>
      <w:r w:rsidR="00064009">
        <w:rPr>
          <w:rFonts w:ascii="Arial" w:hAnsi="Arial" w:cs="Arial"/>
          <w:sz w:val="20"/>
          <w:szCs w:val="20"/>
        </w:rPr>
        <w:t>.</w:t>
      </w:r>
    </w:p>
    <w:p w14:paraId="3DCFD55F" w14:textId="77777777" w:rsidR="00856300" w:rsidRPr="00856300" w:rsidRDefault="00856300" w:rsidP="00856300">
      <w:pPr>
        <w:pStyle w:val="Odstavekseznama"/>
        <w:numPr>
          <w:ilvl w:val="0"/>
          <w:numId w:val="15"/>
        </w:numPr>
        <w:rPr>
          <w:rFonts w:ascii="Arial" w:hAnsi="Arial" w:cs="Arial"/>
          <w:sz w:val="20"/>
          <w:szCs w:val="20"/>
        </w:rPr>
      </w:pPr>
      <w:r w:rsidRPr="00856300">
        <w:rPr>
          <w:rFonts w:ascii="Arial" w:hAnsi="Arial" w:cs="Arial"/>
          <w:sz w:val="20"/>
          <w:szCs w:val="20"/>
        </w:rPr>
        <w:t xml:space="preserve">Upravičenci do pomoči so kmetijska gospodarstva, vpisana v register kmetijskih gospodarstev in so </w:t>
      </w:r>
      <w:proofErr w:type="spellStart"/>
      <w:r w:rsidRPr="00856300">
        <w:rPr>
          <w:rFonts w:ascii="Arial" w:hAnsi="Arial" w:cs="Arial"/>
          <w:sz w:val="20"/>
          <w:szCs w:val="20"/>
        </w:rPr>
        <w:t>mikro</w:t>
      </w:r>
      <w:proofErr w:type="spellEnd"/>
      <w:r w:rsidRPr="00856300">
        <w:rPr>
          <w:rFonts w:ascii="Arial" w:hAnsi="Arial" w:cs="Arial"/>
          <w:sz w:val="20"/>
          <w:szCs w:val="20"/>
        </w:rPr>
        <w:t>, mala in srednja podjetja, dejavna v primarni kmetijski proizvodnji, izvajajo dejavnost in naložbo na območju občine ter imajo v lasti oziroma v zakupu vsaj 1 ha kmetijskih zemljišč, ki ležijo na območju občine.</w:t>
      </w:r>
    </w:p>
    <w:p w14:paraId="50C169E5" w14:textId="2F2636FA" w:rsidR="00A764DF" w:rsidRPr="00A764DF" w:rsidRDefault="00A764DF" w:rsidP="003137E4">
      <w:pPr>
        <w:pStyle w:val="Odstavekseznama"/>
        <w:numPr>
          <w:ilvl w:val="0"/>
          <w:numId w:val="15"/>
        </w:numPr>
        <w:spacing w:after="0" w:line="240" w:lineRule="auto"/>
        <w:rPr>
          <w:rFonts w:ascii="Arial" w:hAnsi="Arial" w:cs="Arial"/>
          <w:sz w:val="20"/>
          <w:szCs w:val="20"/>
        </w:rPr>
      </w:pPr>
      <w:r w:rsidRPr="00A764DF">
        <w:rPr>
          <w:rFonts w:ascii="Arial" w:hAnsi="Arial" w:cs="Arial"/>
          <w:sz w:val="20"/>
          <w:szCs w:val="20"/>
        </w:rPr>
        <w:t>Intenzivnost pomoči znaša do 65 % upravičenih stroškov. Intenzivnost pomoči se lahko poveča:</w:t>
      </w:r>
    </w:p>
    <w:p w14:paraId="27084AF0" w14:textId="58B71B93" w:rsidR="00A764DF" w:rsidRPr="00A764DF" w:rsidRDefault="00A764DF" w:rsidP="003137E4">
      <w:pPr>
        <w:pStyle w:val="Odstavekseznama"/>
        <w:numPr>
          <w:ilvl w:val="0"/>
          <w:numId w:val="17"/>
        </w:numPr>
        <w:spacing w:after="0" w:line="240" w:lineRule="auto"/>
        <w:rPr>
          <w:rFonts w:ascii="Arial" w:hAnsi="Arial" w:cs="Arial"/>
          <w:sz w:val="20"/>
          <w:szCs w:val="20"/>
        </w:rPr>
      </w:pPr>
      <w:r w:rsidRPr="00A764DF">
        <w:rPr>
          <w:rFonts w:ascii="Arial" w:hAnsi="Arial" w:cs="Arial"/>
          <w:sz w:val="20"/>
          <w:szCs w:val="20"/>
        </w:rPr>
        <w:t xml:space="preserve">na največ 80 % upravičenih stroškov pri naložbah, ki so povezane z enim ali več posebnimi </w:t>
      </w:r>
      <w:proofErr w:type="spellStart"/>
      <w:r w:rsidRPr="00A764DF">
        <w:rPr>
          <w:rFonts w:ascii="Arial" w:hAnsi="Arial" w:cs="Arial"/>
          <w:sz w:val="20"/>
          <w:szCs w:val="20"/>
        </w:rPr>
        <w:t>okoljskimi</w:t>
      </w:r>
      <w:proofErr w:type="spellEnd"/>
      <w:r w:rsidRPr="00A764DF">
        <w:rPr>
          <w:rFonts w:ascii="Arial" w:hAnsi="Arial" w:cs="Arial"/>
          <w:sz w:val="20"/>
          <w:szCs w:val="20"/>
        </w:rPr>
        <w:t xml:space="preserve"> in podnebnimi cilji iz </w:t>
      </w:r>
      <w:r w:rsidR="00064009">
        <w:rPr>
          <w:rFonts w:ascii="Arial" w:hAnsi="Arial" w:cs="Arial"/>
          <w:sz w:val="20"/>
          <w:szCs w:val="20"/>
        </w:rPr>
        <w:t>četrte, pete in šeste alineje prvega odstavka tega člena</w:t>
      </w:r>
      <w:r w:rsidRPr="00A764DF">
        <w:rPr>
          <w:rFonts w:ascii="Arial" w:hAnsi="Arial" w:cs="Arial"/>
          <w:sz w:val="20"/>
          <w:szCs w:val="20"/>
        </w:rPr>
        <w:t>;</w:t>
      </w:r>
    </w:p>
    <w:p w14:paraId="042F9D60" w14:textId="70EF4B5F" w:rsidR="00A764DF" w:rsidRPr="00A764DF" w:rsidRDefault="00A764DF" w:rsidP="003137E4">
      <w:pPr>
        <w:pStyle w:val="Odstavekseznama"/>
        <w:numPr>
          <w:ilvl w:val="0"/>
          <w:numId w:val="17"/>
        </w:numPr>
        <w:spacing w:after="0" w:line="240" w:lineRule="auto"/>
        <w:rPr>
          <w:rFonts w:ascii="Arial" w:hAnsi="Arial" w:cs="Arial"/>
          <w:sz w:val="20"/>
          <w:szCs w:val="20"/>
        </w:rPr>
      </w:pPr>
      <w:r w:rsidRPr="00A764DF">
        <w:rPr>
          <w:rFonts w:ascii="Arial" w:hAnsi="Arial" w:cs="Arial"/>
          <w:sz w:val="20"/>
          <w:szCs w:val="20"/>
        </w:rPr>
        <w:t>na največ 80 %, če je upravičenec mladi kmet;</w:t>
      </w:r>
    </w:p>
    <w:p w14:paraId="31B52A97" w14:textId="4CEB7B00" w:rsidR="00A764DF" w:rsidRPr="00A764DF" w:rsidRDefault="00A764DF" w:rsidP="003137E4">
      <w:pPr>
        <w:pStyle w:val="Odstavekseznama"/>
        <w:numPr>
          <w:ilvl w:val="0"/>
          <w:numId w:val="17"/>
        </w:numPr>
        <w:spacing w:after="0" w:line="240" w:lineRule="auto"/>
        <w:rPr>
          <w:rFonts w:ascii="Arial" w:hAnsi="Arial" w:cs="Arial"/>
          <w:sz w:val="20"/>
          <w:szCs w:val="20"/>
        </w:rPr>
      </w:pPr>
      <w:r w:rsidRPr="00A764DF">
        <w:rPr>
          <w:rFonts w:ascii="Arial" w:hAnsi="Arial" w:cs="Arial"/>
          <w:sz w:val="20"/>
          <w:szCs w:val="20"/>
        </w:rPr>
        <w:t>na največ 100</w:t>
      </w:r>
      <w:r w:rsidR="00064009">
        <w:rPr>
          <w:rFonts w:ascii="Arial" w:hAnsi="Arial" w:cs="Arial"/>
          <w:sz w:val="20"/>
          <w:szCs w:val="20"/>
        </w:rPr>
        <w:t xml:space="preserve"> </w:t>
      </w:r>
      <w:r w:rsidRPr="00A764DF">
        <w:rPr>
          <w:rFonts w:ascii="Arial" w:hAnsi="Arial" w:cs="Arial"/>
          <w:sz w:val="20"/>
          <w:szCs w:val="20"/>
        </w:rPr>
        <w:t xml:space="preserve">% za neproizvodne naložbe, povezane z enim ali več posebnimi okolijskimi in podnebnimi cilji iz </w:t>
      </w:r>
      <w:r w:rsidR="00064009">
        <w:rPr>
          <w:rFonts w:ascii="Arial" w:hAnsi="Arial" w:cs="Arial"/>
          <w:sz w:val="20"/>
          <w:szCs w:val="20"/>
        </w:rPr>
        <w:t>četrte, pete in šeste alineje prvega odstavka tega člena</w:t>
      </w:r>
      <w:r w:rsidRPr="00A764DF">
        <w:rPr>
          <w:rFonts w:ascii="Arial" w:hAnsi="Arial" w:cs="Arial"/>
          <w:sz w:val="20"/>
          <w:szCs w:val="20"/>
        </w:rPr>
        <w:t>;</w:t>
      </w:r>
    </w:p>
    <w:p w14:paraId="2F7F71DE" w14:textId="77777777" w:rsidR="00A764DF" w:rsidRPr="00A764DF" w:rsidRDefault="00A764DF" w:rsidP="003137E4">
      <w:pPr>
        <w:pStyle w:val="Odstavekseznama"/>
        <w:numPr>
          <w:ilvl w:val="0"/>
          <w:numId w:val="15"/>
        </w:numPr>
        <w:spacing w:after="0" w:line="240" w:lineRule="auto"/>
        <w:rPr>
          <w:rFonts w:ascii="Arial" w:hAnsi="Arial" w:cs="Arial"/>
          <w:sz w:val="20"/>
          <w:szCs w:val="20"/>
        </w:rPr>
      </w:pPr>
      <w:bookmarkStart w:id="4" w:name="_Hlk180393841"/>
      <w:r w:rsidRPr="00A764DF">
        <w:rPr>
          <w:rFonts w:ascii="Arial" w:hAnsi="Arial" w:cs="Arial"/>
          <w:sz w:val="20"/>
          <w:szCs w:val="20"/>
        </w:rPr>
        <w:t>Najvišji skupni znesek dodeljene pomoči znaša 5.000 EUR na kmetijsko gospodarstvo na leto</w:t>
      </w:r>
      <w:bookmarkEnd w:id="4"/>
      <w:r w:rsidRPr="00A764DF">
        <w:rPr>
          <w:rFonts w:ascii="Arial" w:hAnsi="Arial" w:cs="Arial"/>
          <w:sz w:val="20"/>
          <w:szCs w:val="20"/>
        </w:rPr>
        <w:t>.</w:t>
      </w:r>
    </w:p>
    <w:p w14:paraId="188EBB6D" w14:textId="66F4A85C" w:rsidR="00A764DF" w:rsidRPr="00A764DF" w:rsidRDefault="00A764DF" w:rsidP="003137E4">
      <w:pPr>
        <w:pStyle w:val="Odstavekseznama"/>
        <w:spacing w:after="0" w:line="240" w:lineRule="auto"/>
        <w:ind w:left="360"/>
        <w:jc w:val="both"/>
        <w:rPr>
          <w:rFonts w:ascii="Arial" w:hAnsi="Arial" w:cs="Arial"/>
          <w:sz w:val="20"/>
          <w:szCs w:val="20"/>
        </w:rPr>
      </w:pPr>
    </w:p>
    <w:p w14:paraId="743023E4" w14:textId="77777777" w:rsidR="00387AC6" w:rsidRPr="00134BFA" w:rsidRDefault="00387AC6" w:rsidP="003137E4">
      <w:pPr>
        <w:numPr>
          <w:ilvl w:val="0"/>
          <w:numId w:val="58"/>
        </w:numPr>
        <w:jc w:val="center"/>
        <w:rPr>
          <w:rFonts w:ascii="Arial" w:hAnsi="Arial" w:cs="Arial"/>
          <w:sz w:val="20"/>
          <w:szCs w:val="20"/>
        </w:rPr>
      </w:pPr>
      <w:r w:rsidRPr="00134BFA">
        <w:rPr>
          <w:rFonts w:ascii="Arial" w:hAnsi="Arial" w:cs="Arial"/>
          <w:sz w:val="20"/>
          <w:szCs w:val="20"/>
        </w:rPr>
        <w:t>člen</w:t>
      </w:r>
    </w:p>
    <w:p w14:paraId="75DDD058" w14:textId="77777777" w:rsidR="00387AC6" w:rsidRPr="00134BFA" w:rsidRDefault="00387AC6" w:rsidP="003137E4">
      <w:pPr>
        <w:ind w:left="720"/>
        <w:rPr>
          <w:rFonts w:ascii="Arial" w:hAnsi="Arial" w:cs="Arial"/>
          <w:sz w:val="20"/>
          <w:szCs w:val="20"/>
        </w:rPr>
      </w:pPr>
    </w:p>
    <w:p w14:paraId="598EBD2C" w14:textId="77777777" w:rsidR="00387AC6" w:rsidRPr="00134BFA" w:rsidRDefault="00387AC6" w:rsidP="003137E4">
      <w:pPr>
        <w:jc w:val="both"/>
        <w:rPr>
          <w:rFonts w:ascii="Arial" w:hAnsi="Arial" w:cs="Arial"/>
          <w:b/>
          <w:sz w:val="20"/>
          <w:szCs w:val="20"/>
        </w:rPr>
      </w:pPr>
      <w:r w:rsidRPr="00134BFA">
        <w:rPr>
          <w:rFonts w:ascii="Arial" w:hAnsi="Arial" w:cs="Arial"/>
          <w:b/>
          <w:sz w:val="20"/>
          <w:szCs w:val="20"/>
        </w:rPr>
        <w:t xml:space="preserve">Podukrep 1.1 </w:t>
      </w:r>
      <w:bookmarkStart w:id="5" w:name="_Hlk178329868"/>
      <w:r w:rsidRPr="00134BFA">
        <w:rPr>
          <w:rFonts w:ascii="Arial" w:hAnsi="Arial" w:cs="Arial"/>
          <w:b/>
          <w:sz w:val="20"/>
          <w:szCs w:val="20"/>
        </w:rPr>
        <w:t xml:space="preserve">Posodabljanje kmetijskih gospodarstev </w:t>
      </w:r>
      <w:bookmarkEnd w:id="5"/>
    </w:p>
    <w:p w14:paraId="53FC2EE7" w14:textId="77777777" w:rsidR="00387AC6" w:rsidRPr="00134BFA" w:rsidRDefault="00387AC6" w:rsidP="003137E4">
      <w:pPr>
        <w:jc w:val="both"/>
        <w:rPr>
          <w:rFonts w:ascii="Arial" w:hAnsi="Arial" w:cs="Arial"/>
          <w:sz w:val="20"/>
          <w:szCs w:val="20"/>
        </w:rPr>
      </w:pPr>
    </w:p>
    <w:p w14:paraId="0CA03FAB" w14:textId="5EE84D04" w:rsidR="00387AC6" w:rsidRPr="00134BFA" w:rsidRDefault="00387AC6" w:rsidP="003137E4">
      <w:pPr>
        <w:numPr>
          <w:ilvl w:val="0"/>
          <w:numId w:val="18"/>
        </w:numPr>
        <w:jc w:val="both"/>
        <w:rPr>
          <w:rFonts w:ascii="Arial" w:hAnsi="Arial" w:cs="Arial"/>
          <w:sz w:val="20"/>
          <w:szCs w:val="20"/>
        </w:rPr>
      </w:pPr>
      <w:r w:rsidRPr="00134BFA">
        <w:rPr>
          <w:rFonts w:ascii="Arial" w:hAnsi="Arial" w:cs="Arial"/>
          <w:sz w:val="20"/>
          <w:szCs w:val="20"/>
        </w:rPr>
        <w:t>Pomoč se dodeli za naložbe v kmetijska gospodarstva v povezavi s primarno kmetijsko proizvodnjo.</w:t>
      </w:r>
    </w:p>
    <w:p w14:paraId="7AB73E3C" w14:textId="77777777" w:rsidR="00387AC6" w:rsidRPr="00134BFA" w:rsidRDefault="00387AC6" w:rsidP="003137E4">
      <w:pPr>
        <w:numPr>
          <w:ilvl w:val="0"/>
          <w:numId w:val="18"/>
        </w:numPr>
        <w:jc w:val="both"/>
        <w:rPr>
          <w:rFonts w:ascii="Arial" w:hAnsi="Arial" w:cs="Arial"/>
          <w:sz w:val="20"/>
          <w:szCs w:val="20"/>
        </w:rPr>
      </w:pPr>
      <w:r w:rsidRPr="00134BFA">
        <w:rPr>
          <w:rFonts w:ascii="Arial" w:hAnsi="Arial" w:cs="Arial"/>
          <w:sz w:val="20"/>
          <w:szCs w:val="20"/>
        </w:rPr>
        <w:t>Upravičeni stroški:</w:t>
      </w:r>
    </w:p>
    <w:p w14:paraId="62DB9010" w14:textId="4E4C2EEE" w:rsidR="00387AC6" w:rsidRPr="00134BFA" w:rsidRDefault="00387AC6" w:rsidP="003137E4">
      <w:pPr>
        <w:pStyle w:val="Telobesedila"/>
        <w:numPr>
          <w:ilvl w:val="0"/>
          <w:numId w:val="19"/>
        </w:numPr>
        <w:spacing w:after="0"/>
        <w:jc w:val="both"/>
        <w:rPr>
          <w:rFonts w:ascii="Arial" w:hAnsi="Arial" w:cs="Arial"/>
          <w:sz w:val="20"/>
          <w:szCs w:val="20"/>
        </w:rPr>
      </w:pPr>
      <w:bookmarkStart w:id="6" w:name="OLE_LINK1"/>
      <w:r w:rsidRPr="00134BFA">
        <w:rPr>
          <w:rFonts w:ascii="Arial" w:hAnsi="Arial" w:cs="Arial"/>
          <w:sz w:val="20"/>
          <w:szCs w:val="20"/>
        </w:rPr>
        <w:t xml:space="preserve">stroški </w:t>
      </w:r>
      <w:bookmarkEnd w:id="6"/>
      <w:r w:rsidRPr="00134BFA">
        <w:rPr>
          <w:rFonts w:ascii="Arial" w:hAnsi="Arial" w:cs="Arial"/>
          <w:sz w:val="20"/>
          <w:szCs w:val="20"/>
        </w:rPr>
        <w:t>gradnje</w:t>
      </w:r>
      <w:r w:rsidR="007334BD">
        <w:rPr>
          <w:rFonts w:ascii="Arial" w:hAnsi="Arial" w:cs="Arial"/>
          <w:sz w:val="20"/>
          <w:szCs w:val="20"/>
        </w:rPr>
        <w:t xml:space="preserve"> </w:t>
      </w:r>
      <w:r w:rsidRPr="00134BFA">
        <w:rPr>
          <w:rFonts w:ascii="Arial" w:hAnsi="Arial" w:cs="Arial"/>
          <w:sz w:val="20"/>
          <w:szCs w:val="20"/>
        </w:rPr>
        <w:t>ali izboljšanja nepremičnin na kmetijskem gospodarstvu;</w:t>
      </w:r>
    </w:p>
    <w:p w14:paraId="1C3290DA" w14:textId="77777777" w:rsidR="00387AC6" w:rsidRPr="00134BFA" w:rsidRDefault="00387AC6" w:rsidP="003137E4">
      <w:pPr>
        <w:pStyle w:val="Telobesedila"/>
        <w:numPr>
          <w:ilvl w:val="0"/>
          <w:numId w:val="19"/>
        </w:numPr>
        <w:spacing w:after="0"/>
        <w:jc w:val="both"/>
        <w:rPr>
          <w:rFonts w:ascii="Arial" w:hAnsi="Arial" w:cs="Arial"/>
          <w:sz w:val="20"/>
          <w:szCs w:val="20"/>
        </w:rPr>
      </w:pPr>
      <w:r w:rsidRPr="00134BFA">
        <w:rPr>
          <w:rFonts w:ascii="Arial" w:hAnsi="Arial" w:cs="Arial"/>
          <w:sz w:val="20"/>
          <w:szCs w:val="20"/>
        </w:rPr>
        <w:t>stroški nakupa strojev in opreme do tržne vrednosti sredstva;</w:t>
      </w:r>
    </w:p>
    <w:p w14:paraId="5AEBC945" w14:textId="1F6BCC69" w:rsidR="00387AC6" w:rsidRPr="00134BFA" w:rsidRDefault="00387AC6" w:rsidP="003137E4">
      <w:pPr>
        <w:pStyle w:val="Telobesedila"/>
        <w:numPr>
          <w:ilvl w:val="0"/>
          <w:numId w:val="19"/>
        </w:numPr>
        <w:spacing w:after="0"/>
        <w:jc w:val="both"/>
        <w:rPr>
          <w:rFonts w:ascii="Arial" w:hAnsi="Arial" w:cs="Arial"/>
          <w:sz w:val="20"/>
          <w:szCs w:val="20"/>
        </w:rPr>
      </w:pPr>
      <w:r w:rsidRPr="00134BFA">
        <w:rPr>
          <w:rFonts w:ascii="Arial" w:hAnsi="Arial" w:cs="Arial"/>
          <w:sz w:val="20"/>
          <w:szCs w:val="20"/>
        </w:rPr>
        <w:t>stroški honorarjev arhitektov, inženirjev in svetovalcev ter honorarji, povezani s svetovanjem o okoljski in gospodarski trajnosti, vključno s študijami izvedljivosti</w:t>
      </w:r>
      <w:r w:rsidR="00856300">
        <w:rPr>
          <w:rFonts w:ascii="Arial" w:hAnsi="Arial" w:cs="Arial"/>
          <w:sz w:val="20"/>
          <w:szCs w:val="20"/>
        </w:rPr>
        <w:t>, v zvezi z izdatki iz prejšnjih alinej tega odstavka</w:t>
      </w:r>
      <w:r w:rsidRPr="00134BFA">
        <w:rPr>
          <w:rFonts w:ascii="Arial" w:hAnsi="Arial" w:cs="Arial"/>
          <w:sz w:val="20"/>
          <w:szCs w:val="20"/>
        </w:rPr>
        <w:t>;</w:t>
      </w:r>
    </w:p>
    <w:p w14:paraId="2295403F" w14:textId="66CB3032" w:rsidR="00387AC6" w:rsidRPr="00134BFA" w:rsidRDefault="00387AC6" w:rsidP="003137E4">
      <w:pPr>
        <w:pStyle w:val="Telobesedila"/>
        <w:numPr>
          <w:ilvl w:val="0"/>
          <w:numId w:val="19"/>
        </w:numPr>
        <w:spacing w:after="0"/>
        <w:jc w:val="both"/>
        <w:rPr>
          <w:rFonts w:ascii="Arial" w:hAnsi="Arial" w:cs="Arial"/>
          <w:sz w:val="20"/>
          <w:szCs w:val="20"/>
        </w:rPr>
      </w:pPr>
      <w:r w:rsidRPr="00134BFA">
        <w:rPr>
          <w:rFonts w:ascii="Arial" w:hAnsi="Arial" w:cs="Arial"/>
          <w:sz w:val="20"/>
          <w:szCs w:val="20"/>
        </w:rPr>
        <w:t>pristojbine za pridobitev, razvoj ali uporabo računalniške programske opreme, računalniškega oblaka in podobnih rešitev ter pridobitev patentov, licenc, avtorskih pravic in blagovnih znamk</w:t>
      </w:r>
      <w:r w:rsidR="000D5F37">
        <w:rPr>
          <w:rFonts w:ascii="Arial" w:hAnsi="Arial" w:cs="Arial"/>
          <w:sz w:val="20"/>
          <w:szCs w:val="20"/>
        </w:rPr>
        <w:t>.</w:t>
      </w:r>
    </w:p>
    <w:p w14:paraId="07E54DE1" w14:textId="2C8B7F51" w:rsidR="00387AC6" w:rsidRPr="00134BFA" w:rsidRDefault="00387AC6" w:rsidP="003137E4">
      <w:pPr>
        <w:numPr>
          <w:ilvl w:val="0"/>
          <w:numId w:val="18"/>
        </w:numPr>
        <w:jc w:val="both"/>
        <w:rPr>
          <w:rFonts w:ascii="Arial" w:hAnsi="Arial" w:cs="Arial"/>
          <w:sz w:val="20"/>
          <w:szCs w:val="20"/>
        </w:rPr>
      </w:pPr>
      <w:r w:rsidRPr="00134BFA">
        <w:rPr>
          <w:rFonts w:ascii="Arial" w:hAnsi="Arial" w:cs="Arial"/>
          <w:sz w:val="20"/>
          <w:szCs w:val="20"/>
        </w:rPr>
        <w:t xml:space="preserve">Pogoji za </w:t>
      </w:r>
      <w:r w:rsidR="00064009">
        <w:rPr>
          <w:rFonts w:ascii="Arial" w:hAnsi="Arial" w:cs="Arial"/>
          <w:sz w:val="20"/>
          <w:szCs w:val="20"/>
        </w:rPr>
        <w:t>dodelitev</w:t>
      </w:r>
      <w:r w:rsidR="00064009" w:rsidRPr="00134BFA">
        <w:rPr>
          <w:rFonts w:ascii="Arial" w:hAnsi="Arial" w:cs="Arial"/>
          <w:sz w:val="20"/>
          <w:szCs w:val="20"/>
        </w:rPr>
        <w:t xml:space="preserve"> </w:t>
      </w:r>
      <w:r w:rsidRPr="00134BFA">
        <w:rPr>
          <w:rFonts w:ascii="Arial" w:hAnsi="Arial" w:cs="Arial"/>
          <w:sz w:val="20"/>
          <w:szCs w:val="20"/>
        </w:rPr>
        <w:t>pomoči:</w:t>
      </w:r>
    </w:p>
    <w:p w14:paraId="02E96139" w14:textId="2D9AF1F5" w:rsidR="00387AC6" w:rsidRPr="00134BFA" w:rsidRDefault="00387AC6" w:rsidP="003137E4">
      <w:pPr>
        <w:numPr>
          <w:ilvl w:val="0"/>
          <w:numId w:val="20"/>
        </w:numPr>
        <w:jc w:val="both"/>
        <w:rPr>
          <w:rFonts w:ascii="Arial" w:hAnsi="Arial" w:cs="Arial"/>
          <w:sz w:val="20"/>
          <w:szCs w:val="20"/>
        </w:rPr>
      </w:pPr>
      <w:bookmarkStart w:id="7" w:name="_Hlk180397961"/>
      <w:r w:rsidRPr="00134BFA">
        <w:rPr>
          <w:rFonts w:ascii="Arial" w:hAnsi="Arial" w:cs="Arial"/>
          <w:sz w:val="20"/>
          <w:szCs w:val="20"/>
        </w:rPr>
        <w:t xml:space="preserve">predložitev ustreznega dovoljenja za izvedbo investicije, če je s predpisi s področja gradnje objektov to potrebno;  </w:t>
      </w:r>
    </w:p>
    <w:p w14:paraId="4E4368D3" w14:textId="77777777" w:rsidR="00387AC6" w:rsidRPr="00134BFA" w:rsidRDefault="00387AC6" w:rsidP="003137E4">
      <w:pPr>
        <w:numPr>
          <w:ilvl w:val="0"/>
          <w:numId w:val="20"/>
        </w:numPr>
        <w:jc w:val="both"/>
        <w:rPr>
          <w:rFonts w:ascii="Arial" w:hAnsi="Arial" w:cs="Arial"/>
          <w:sz w:val="20"/>
          <w:szCs w:val="20"/>
        </w:rPr>
      </w:pPr>
      <w:r w:rsidRPr="00134BFA">
        <w:rPr>
          <w:rFonts w:ascii="Arial" w:hAnsi="Arial" w:cs="Arial"/>
          <w:sz w:val="20"/>
          <w:szCs w:val="20"/>
        </w:rPr>
        <w:t>projektno dokumentacijo za izvedbo naložbe ter dokazila o teh stroških, kadar so upravičeni do sofinanciranja;</w:t>
      </w:r>
    </w:p>
    <w:p w14:paraId="0B194B70" w14:textId="66386302" w:rsidR="00387AC6" w:rsidRPr="00134BFA" w:rsidRDefault="00387AC6" w:rsidP="003137E4">
      <w:pPr>
        <w:numPr>
          <w:ilvl w:val="0"/>
          <w:numId w:val="20"/>
        </w:numPr>
        <w:jc w:val="both"/>
        <w:rPr>
          <w:rFonts w:ascii="Arial" w:hAnsi="Arial" w:cs="Arial"/>
          <w:sz w:val="20"/>
          <w:szCs w:val="20"/>
        </w:rPr>
      </w:pPr>
      <w:r w:rsidRPr="00134BFA">
        <w:rPr>
          <w:rFonts w:ascii="Arial" w:hAnsi="Arial" w:cs="Arial"/>
          <w:sz w:val="20"/>
          <w:szCs w:val="20"/>
        </w:rPr>
        <w:lastRenderedPageBreak/>
        <w:t xml:space="preserve">za naložbo, </w:t>
      </w:r>
      <w:r w:rsidR="00B0233A" w:rsidRPr="00134BFA">
        <w:rPr>
          <w:rFonts w:ascii="Arial" w:hAnsi="Arial" w:cs="Arial"/>
          <w:sz w:val="20"/>
          <w:szCs w:val="20"/>
        </w:rPr>
        <w:t>v zvezi s katero mora biti opravljena presoja vplivov na okolje v skladu s predpisi o posegih v okolje, za katere je treba izvesti presojo vplivov na okolje, mora biti navedena presoja opravljena še pred datumom dodelitve individualne pomoči in pridobljeno soglasje za zadevni naložbeni projekt;</w:t>
      </w:r>
    </w:p>
    <w:p w14:paraId="646FB791" w14:textId="77777777" w:rsidR="00387AC6" w:rsidRPr="00134BFA" w:rsidRDefault="00387AC6" w:rsidP="003137E4">
      <w:pPr>
        <w:numPr>
          <w:ilvl w:val="0"/>
          <w:numId w:val="20"/>
        </w:numPr>
        <w:jc w:val="both"/>
        <w:rPr>
          <w:rFonts w:ascii="Arial" w:hAnsi="Arial" w:cs="Arial"/>
          <w:sz w:val="20"/>
          <w:szCs w:val="20"/>
        </w:rPr>
      </w:pPr>
      <w:r w:rsidRPr="00134BFA">
        <w:rPr>
          <w:rFonts w:ascii="Arial" w:hAnsi="Arial" w:cs="Arial"/>
          <w:sz w:val="20"/>
          <w:szCs w:val="20"/>
        </w:rPr>
        <w:t>ponudbe oziroma predračun za načrtovano naložbo;</w:t>
      </w:r>
    </w:p>
    <w:p w14:paraId="2CE21224" w14:textId="334152F2" w:rsidR="00387AC6" w:rsidRPr="00134BFA" w:rsidRDefault="00387AC6" w:rsidP="003137E4">
      <w:pPr>
        <w:numPr>
          <w:ilvl w:val="0"/>
          <w:numId w:val="20"/>
        </w:numPr>
        <w:jc w:val="both"/>
        <w:rPr>
          <w:rFonts w:ascii="Arial" w:hAnsi="Arial" w:cs="Arial"/>
          <w:sz w:val="20"/>
          <w:szCs w:val="20"/>
        </w:rPr>
      </w:pPr>
      <w:r w:rsidRPr="00134BFA">
        <w:rPr>
          <w:rFonts w:ascii="Arial" w:hAnsi="Arial" w:cs="Arial"/>
          <w:sz w:val="20"/>
          <w:szCs w:val="20"/>
        </w:rPr>
        <w:t xml:space="preserve">predložitev </w:t>
      </w:r>
      <w:r w:rsidR="00B64899">
        <w:rPr>
          <w:rFonts w:ascii="Arial" w:hAnsi="Arial" w:cs="Arial"/>
          <w:sz w:val="20"/>
          <w:szCs w:val="20"/>
        </w:rPr>
        <w:t xml:space="preserve">kopije ali izpisa že </w:t>
      </w:r>
      <w:r w:rsidRPr="00134BFA">
        <w:rPr>
          <w:rFonts w:ascii="Arial" w:hAnsi="Arial" w:cs="Arial"/>
          <w:sz w:val="20"/>
          <w:szCs w:val="20"/>
        </w:rPr>
        <w:t>oddane zbirne vloge (</w:t>
      </w:r>
      <w:proofErr w:type="spellStart"/>
      <w:r w:rsidRPr="00134BFA">
        <w:rPr>
          <w:rFonts w:ascii="Arial" w:hAnsi="Arial" w:cs="Arial"/>
          <w:sz w:val="20"/>
          <w:szCs w:val="20"/>
        </w:rPr>
        <w:t>subvencijska</w:t>
      </w:r>
      <w:proofErr w:type="spellEnd"/>
      <w:r w:rsidRPr="00134BFA">
        <w:rPr>
          <w:rFonts w:ascii="Arial" w:hAnsi="Arial" w:cs="Arial"/>
          <w:sz w:val="20"/>
          <w:szCs w:val="20"/>
        </w:rPr>
        <w:t xml:space="preserve"> vloga) v tekočem oziroma preteklem letu, če rok za oddajo zbirne vloge v tekočem letu še ni potekel;</w:t>
      </w:r>
    </w:p>
    <w:p w14:paraId="77DEA818" w14:textId="386B31E7" w:rsidR="00387AC6" w:rsidRPr="00134BFA" w:rsidRDefault="00387AC6" w:rsidP="003137E4">
      <w:pPr>
        <w:numPr>
          <w:ilvl w:val="0"/>
          <w:numId w:val="20"/>
        </w:numPr>
        <w:jc w:val="both"/>
        <w:rPr>
          <w:rFonts w:ascii="Arial" w:hAnsi="Arial" w:cs="Arial"/>
          <w:sz w:val="20"/>
          <w:szCs w:val="20"/>
        </w:rPr>
      </w:pPr>
      <w:r w:rsidRPr="00134BFA">
        <w:rPr>
          <w:rFonts w:ascii="Arial" w:hAnsi="Arial" w:cs="Arial"/>
          <w:sz w:val="20"/>
          <w:szCs w:val="20"/>
        </w:rPr>
        <w:t>mnenje o upravičenosti in ekonomičnosti investicije, ki ga pripravi pristojna strokovna služba</w:t>
      </w:r>
      <w:r w:rsidR="00B51866" w:rsidRPr="00134BFA">
        <w:rPr>
          <w:rFonts w:ascii="Arial" w:hAnsi="Arial" w:cs="Arial"/>
          <w:sz w:val="20"/>
          <w:szCs w:val="20"/>
        </w:rPr>
        <w:t>.</w:t>
      </w:r>
    </w:p>
    <w:bookmarkEnd w:id="7"/>
    <w:p w14:paraId="14BCFB46" w14:textId="77777777" w:rsidR="00387AC6" w:rsidRPr="00134BFA" w:rsidRDefault="00387AC6" w:rsidP="003137E4">
      <w:pPr>
        <w:pStyle w:val="Odstavekseznama"/>
        <w:numPr>
          <w:ilvl w:val="0"/>
          <w:numId w:val="18"/>
        </w:numPr>
        <w:spacing w:after="0" w:line="240" w:lineRule="auto"/>
        <w:jc w:val="both"/>
        <w:rPr>
          <w:rFonts w:ascii="Arial" w:hAnsi="Arial" w:cs="Arial"/>
          <w:sz w:val="20"/>
          <w:szCs w:val="20"/>
        </w:rPr>
      </w:pPr>
      <w:r w:rsidRPr="00134BFA">
        <w:rPr>
          <w:rFonts w:ascii="Arial" w:hAnsi="Arial" w:cs="Arial"/>
          <w:sz w:val="20"/>
          <w:szCs w:val="20"/>
        </w:rPr>
        <w:t>Vlogo za pomoč v okviru tega ukrepa predloži nosilec kmetijskega gospodarstva.</w:t>
      </w:r>
    </w:p>
    <w:p w14:paraId="31006AD9" w14:textId="77777777" w:rsidR="00387AC6" w:rsidRPr="00134BFA" w:rsidRDefault="00387AC6" w:rsidP="003137E4">
      <w:pPr>
        <w:pStyle w:val="Odstavekseznama"/>
        <w:spacing w:after="0" w:line="240" w:lineRule="auto"/>
        <w:ind w:left="360"/>
        <w:jc w:val="both"/>
        <w:rPr>
          <w:rFonts w:ascii="Arial" w:hAnsi="Arial" w:cs="Arial"/>
          <w:sz w:val="20"/>
          <w:szCs w:val="20"/>
        </w:rPr>
      </w:pPr>
    </w:p>
    <w:p w14:paraId="780FC612" w14:textId="77777777" w:rsidR="00387AC6" w:rsidRPr="00134BFA" w:rsidRDefault="00387AC6" w:rsidP="003137E4">
      <w:pPr>
        <w:numPr>
          <w:ilvl w:val="0"/>
          <w:numId w:val="58"/>
        </w:numPr>
        <w:jc w:val="center"/>
        <w:rPr>
          <w:rFonts w:ascii="Arial" w:hAnsi="Arial" w:cs="Arial"/>
          <w:sz w:val="20"/>
          <w:szCs w:val="20"/>
        </w:rPr>
      </w:pPr>
      <w:r w:rsidRPr="00134BFA">
        <w:rPr>
          <w:rFonts w:ascii="Arial" w:hAnsi="Arial" w:cs="Arial"/>
          <w:sz w:val="20"/>
          <w:szCs w:val="20"/>
        </w:rPr>
        <w:t>člen</w:t>
      </w:r>
    </w:p>
    <w:p w14:paraId="102E8612" w14:textId="77777777" w:rsidR="00387AC6" w:rsidRPr="00134BFA" w:rsidRDefault="00387AC6" w:rsidP="003137E4">
      <w:pPr>
        <w:ind w:left="720"/>
        <w:rPr>
          <w:rFonts w:ascii="Arial" w:hAnsi="Arial" w:cs="Arial"/>
          <w:sz w:val="20"/>
          <w:szCs w:val="20"/>
        </w:rPr>
      </w:pPr>
    </w:p>
    <w:p w14:paraId="63DA18CF" w14:textId="77777777" w:rsidR="00387AC6" w:rsidRPr="00134BFA" w:rsidRDefault="00387AC6" w:rsidP="003137E4">
      <w:pPr>
        <w:jc w:val="both"/>
        <w:rPr>
          <w:rFonts w:ascii="Arial" w:hAnsi="Arial" w:cs="Arial"/>
          <w:b/>
          <w:bCs/>
          <w:sz w:val="20"/>
          <w:szCs w:val="20"/>
        </w:rPr>
      </w:pPr>
      <w:r w:rsidRPr="00134BFA">
        <w:rPr>
          <w:rFonts w:ascii="Arial" w:hAnsi="Arial" w:cs="Arial"/>
          <w:b/>
          <w:bCs/>
          <w:sz w:val="20"/>
          <w:szCs w:val="20"/>
        </w:rPr>
        <w:t xml:space="preserve">Podukrep 1. 2 </w:t>
      </w:r>
      <w:bookmarkStart w:id="8" w:name="_Hlk178329881"/>
      <w:r w:rsidRPr="00134BFA">
        <w:rPr>
          <w:rFonts w:ascii="Arial" w:hAnsi="Arial" w:cs="Arial"/>
          <w:b/>
          <w:bCs/>
          <w:sz w:val="20"/>
          <w:szCs w:val="20"/>
        </w:rPr>
        <w:t>Urejanje kmetijskih zemljišč in pašnikov</w:t>
      </w:r>
    </w:p>
    <w:bookmarkEnd w:id="8"/>
    <w:p w14:paraId="40F6A6D9" w14:textId="77777777" w:rsidR="00387AC6" w:rsidRPr="00134BFA" w:rsidRDefault="00387AC6" w:rsidP="003137E4">
      <w:pPr>
        <w:autoSpaceDE w:val="0"/>
        <w:autoSpaceDN w:val="0"/>
        <w:adjustRightInd w:val="0"/>
        <w:jc w:val="both"/>
        <w:rPr>
          <w:rFonts w:ascii="Arial" w:hAnsi="Arial" w:cs="Arial"/>
          <w:sz w:val="20"/>
          <w:szCs w:val="20"/>
        </w:rPr>
      </w:pPr>
    </w:p>
    <w:p w14:paraId="516BB104" w14:textId="1E9D3C07" w:rsidR="00387AC6" w:rsidRPr="00134BFA" w:rsidRDefault="00387AC6" w:rsidP="003137E4">
      <w:pPr>
        <w:numPr>
          <w:ilvl w:val="0"/>
          <w:numId w:val="21"/>
        </w:numPr>
        <w:autoSpaceDE w:val="0"/>
        <w:autoSpaceDN w:val="0"/>
        <w:adjustRightInd w:val="0"/>
        <w:jc w:val="both"/>
        <w:rPr>
          <w:rFonts w:ascii="Arial" w:hAnsi="Arial" w:cs="Arial"/>
          <w:sz w:val="20"/>
          <w:szCs w:val="20"/>
        </w:rPr>
      </w:pPr>
      <w:r w:rsidRPr="00134BFA">
        <w:rPr>
          <w:rFonts w:ascii="Arial" w:hAnsi="Arial" w:cs="Arial"/>
          <w:sz w:val="20"/>
          <w:szCs w:val="20"/>
        </w:rPr>
        <w:t>Pomoč se dodeli za namen urejanja kmetijskih zemljišč in pašnikov.</w:t>
      </w:r>
    </w:p>
    <w:p w14:paraId="2B72CCA8" w14:textId="77777777" w:rsidR="00387AC6" w:rsidRPr="00134BFA" w:rsidRDefault="00387AC6" w:rsidP="003137E4">
      <w:pPr>
        <w:numPr>
          <w:ilvl w:val="0"/>
          <w:numId w:val="21"/>
        </w:numPr>
        <w:autoSpaceDE w:val="0"/>
        <w:autoSpaceDN w:val="0"/>
        <w:adjustRightInd w:val="0"/>
        <w:jc w:val="both"/>
        <w:rPr>
          <w:rFonts w:ascii="Arial" w:hAnsi="Arial" w:cs="Arial"/>
          <w:sz w:val="20"/>
          <w:szCs w:val="20"/>
        </w:rPr>
      </w:pPr>
      <w:r w:rsidRPr="00134BFA">
        <w:rPr>
          <w:rFonts w:ascii="Arial" w:hAnsi="Arial" w:cs="Arial"/>
          <w:sz w:val="20"/>
          <w:szCs w:val="20"/>
        </w:rPr>
        <w:t>Upravičeni stroški:</w:t>
      </w:r>
    </w:p>
    <w:p w14:paraId="6E221994" w14:textId="77777777" w:rsidR="00387AC6" w:rsidRPr="00134BFA" w:rsidRDefault="00387AC6" w:rsidP="003137E4">
      <w:pPr>
        <w:numPr>
          <w:ilvl w:val="0"/>
          <w:numId w:val="22"/>
        </w:numPr>
        <w:jc w:val="both"/>
        <w:rPr>
          <w:rFonts w:ascii="Arial" w:hAnsi="Arial" w:cs="Arial"/>
          <w:sz w:val="20"/>
          <w:szCs w:val="20"/>
        </w:rPr>
      </w:pPr>
      <w:r w:rsidRPr="00134BFA">
        <w:rPr>
          <w:rFonts w:ascii="Arial" w:hAnsi="Arial" w:cs="Arial"/>
          <w:sz w:val="20"/>
          <w:szCs w:val="20"/>
        </w:rPr>
        <w:t xml:space="preserve">stroški izdelave načrta ureditve kmetijskega zemljišča (nezahtevne agromelioracije, pašniki); </w:t>
      </w:r>
    </w:p>
    <w:p w14:paraId="2D3C26B9" w14:textId="77777777" w:rsidR="00387AC6" w:rsidRPr="00134BFA" w:rsidRDefault="00387AC6" w:rsidP="003137E4">
      <w:pPr>
        <w:numPr>
          <w:ilvl w:val="0"/>
          <w:numId w:val="22"/>
        </w:numPr>
        <w:jc w:val="both"/>
        <w:rPr>
          <w:rFonts w:ascii="Arial" w:hAnsi="Arial" w:cs="Arial"/>
          <w:sz w:val="20"/>
          <w:szCs w:val="20"/>
        </w:rPr>
      </w:pPr>
      <w:r w:rsidRPr="00134BFA">
        <w:rPr>
          <w:rFonts w:ascii="Arial" w:hAnsi="Arial" w:cs="Arial"/>
          <w:sz w:val="20"/>
          <w:szCs w:val="20"/>
        </w:rPr>
        <w:t xml:space="preserve">stroški izvedbe del za nezahtevne agromelioracije; </w:t>
      </w:r>
    </w:p>
    <w:p w14:paraId="77A646AB" w14:textId="77777777" w:rsidR="00387AC6" w:rsidRPr="00134BFA" w:rsidRDefault="00387AC6" w:rsidP="003137E4">
      <w:pPr>
        <w:numPr>
          <w:ilvl w:val="0"/>
          <w:numId w:val="22"/>
        </w:numPr>
        <w:jc w:val="both"/>
        <w:rPr>
          <w:rFonts w:ascii="Arial" w:hAnsi="Arial" w:cs="Arial"/>
          <w:sz w:val="20"/>
          <w:szCs w:val="20"/>
        </w:rPr>
      </w:pPr>
      <w:r w:rsidRPr="00134BFA">
        <w:rPr>
          <w:rFonts w:ascii="Arial" w:hAnsi="Arial" w:cs="Arial"/>
          <w:sz w:val="20"/>
          <w:szCs w:val="20"/>
        </w:rPr>
        <w:t>stroški nakupa opreme za ograditev in pregraditev pašnikov z ograjo;</w:t>
      </w:r>
    </w:p>
    <w:p w14:paraId="40F2088E" w14:textId="77777777" w:rsidR="00387AC6" w:rsidRPr="00134BFA" w:rsidRDefault="00387AC6" w:rsidP="003137E4">
      <w:pPr>
        <w:numPr>
          <w:ilvl w:val="0"/>
          <w:numId w:val="22"/>
        </w:numPr>
        <w:jc w:val="both"/>
        <w:rPr>
          <w:rFonts w:ascii="Arial" w:hAnsi="Arial" w:cs="Arial"/>
          <w:sz w:val="20"/>
          <w:szCs w:val="20"/>
        </w:rPr>
      </w:pPr>
      <w:r w:rsidRPr="00134BFA">
        <w:rPr>
          <w:rFonts w:ascii="Arial" w:hAnsi="Arial" w:cs="Arial"/>
          <w:sz w:val="20"/>
          <w:szCs w:val="20"/>
        </w:rPr>
        <w:t>stroški nakupa opreme za ureditev napajališč za živino.</w:t>
      </w:r>
    </w:p>
    <w:p w14:paraId="55E1BAC9" w14:textId="251BABEA" w:rsidR="00387AC6" w:rsidRPr="00134BFA" w:rsidRDefault="00387AC6" w:rsidP="003137E4">
      <w:pPr>
        <w:numPr>
          <w:ilvl w:val="0"/>
          <w:numId w:val="21"/>
        </w:numPr>
        <w:jc w:val="both"/>
        <w:rPr>
          <w:rFonts w:ascii="Arial" w:hAnsi="Arial" w:cs="Arial"/>
          <w:sz w:val="20"/>
          <w:szCs w:val="20"/>
        </w:rPr>
      </w:pPr>
      <w:r w:rsidRPr="00134BFA">
        <w:rPr>
          <w:rFonts w:ascii="Arial" w:hAnsi="Arial" w:cs="Arial"/>
          <w:sz w:val="20"/>
          <w:szCs w:val="20"/>
        </w:rPr>
        <w:t xml:space="preserve">Pogoji za </w:t>
      </w:r>
      <w:r w:rsidR="00F02851">
        <w:rPr>
          <w:rFonts w:ascii="Arial" w:hAnsi="Arial" w:cs="Arial"/>
          <w:sz w:val="20"/>
          <w:szCs w:val="20"/>
        </w:rPr>
        <w:t>dodelitev</w:t>
      </w:r>
      <w:r w:rsidR="00F02851" w:rsidRPr="00134BFA">
        <w:rPr>
          <w:rFonts w:ascii="Arial" w:hAnsi="Arial" w:cs="Arial"/>
          <w:sz w:val="20"/>
          <w:szCs w:val="20"/>
        </w:rPr>
        <w:t xml:space="preserve"> </w:t>
      </w:r>
      <w:r w:rsidRPr="00134BFA">
        <w:rPr>
          <w:rFonts w:ascii="Arial" w:hAnsi="Arial" w:cs="Arial"/>
          <w:sz w:val="20"/>
          <w:szCs w:val="20"/>
        </w:rPr>
        <w:t>pomoči:</w:t>
      </w:r>
    </w:p>
    <w:p w14:paraId="4FC79845" w14:textId="1E2997A8" w:rsidR="00387AC6" w:rsidRPr="00134BFA" w:rsidRDefault="00387AC6" w:rsidP="003137E4">
      <w:pPr>
        <w:numPr>
          <w:ilvl w:val="0"/>
          <w:numId w:val="23"/>
        </w:numPr>
        <w:jc w:val="both"/>
        <w:rPr>
          <w:rFonts w:ascii="Arial" w:hAnsi="Arial" w:cs="Arial"/>
          <w:sz w:val="20"/>
          <w:szCs w:val="20"/>
        </w:rPr>
      </w:pPr>
      <w:bookmarkStart w:id="9" w:name="_Hlk180398065"/>
      <w:r w:rsidRPr="00134BFA">
        <w:rPr>
          <w:rFonts w:ascii="Arial" w:hAnsi="Arial" w:cs="Arial"/>
          <w:sz w:val="20"/>
          <w:szCs w:val="20"/>
        </w:rPr>
        <w:t xml:space="preserve">ustrezna dovoljenja oziroma projektna dokumentacija za izvedbo naložbe ter dokazila o </w:t>
      </w:r>
      <w:r w:rsidR="001C3045" w:rsidRPr="001C3045">
        <w:rPr>
          <w:rFonts w:ascii="Arial" w:hAnsi="Arial" w:cs="Arial"/>
          <w:sz w:val="20"/>
          <w:szCs w:val="20"/>
        </w:rPr>
        <w:t>nastalih stroških pri pripravi navedene dokumentacije</w:t>
      </w:r>
      <w:r w:rsidRPr="00134BFA">
        <w:rPr>
          <w:rFonts w:ascii="Arial" w:hAnsi="Arial" w:cs="Arial"/>
          <w:sz w:val="20"/>
          <w:szCs w:val="20"/>
        </w:rPr>
        <w:t>, kadar so upravičeni do sofinanciranja;</w:t>
      </w:r>
    </w:p>
    <w:p w14:paraId="37297472" w14:textId="77777777" w:rsidR="00387AC6" w:rsidRPr="00134BFA" w:rsidRDefault="00387AC6" w:rsidP="003137E4">
      <w:pPr>
        <w:numPr>
          <w:ilvl w:val="0"/>
          <w:numId w:val="23"/>
        </w:numPr>
        <w:jc w:val="both"/>
        <w:rPr>
          <w:rFonts w:ascii="Arial" w:hAnsi="Arial" w:cs="Arial"/>
          <w:sz w:val="20"/>
          <w:szCs w:val="20"/>
        </w:rPr>
      </w:pPr>
      <w:r w:rsidRPr="00134BFA">
        <w:rPr>
          <w:rFonts w:ascii="Arial" w:hAnsi="Arial" w:cs="Arial"/>
          <w:sz w:val="20"/>
          <w:szCs w:val="20"/>
        </w:rPr>
        <w:t>predračun stroškov, za katere se uveljavlja pomoč;</w:t>
      </w:r>
    </w:p>
    <w:p w14:paraId="4C650A09" w14:textId="55DEBE01" w:rsidR="00387AC6" w:rsidRPr="00134BFA" w:rsidRDefault="00387AC6" w:rsidP="003137E4">
      <w:pPr>
        <w:numPr>
          <w:ilvl w:val="0"/>
          <w:numId w:val="23"/>
        </w:numPr>
        <w:jc w:val="both"/>
        <w:rPr>
          <w:rFonts w:ascii="Arial" w:hAnsi="Arial" w:cs="Arial"/>
          <w:sz w:val="20"/>
          <w:szCs w:val="20"/>
        </w:rPr>
      </w:pPr>
      <w:r w:rsidRPr="00134BFA">
        <w:rPr>
          <w:rFonts w:ascii="Arial" w:hAnsi="Arial" w:cs="Arial"/>
          <w:sz w:val="20"/>
          <w:szCs w:val="20"/>
        </w:rPr>
        <w:t>kopij</w:t>
      </w:r>
      <w:r w:rsidR="001C3045">
        <w:rPr>
          <w:rFonts w:ascii="Arial" w:hAnsi="Arial" w:cs="Arial"/>
          <w:sz w:val="20"/>
          <w:szCs w:val="20"/>
        </w:rPr>
        <w:t xml:space="preserve"> izpisa iz zemljiške knjige</w:t>
      </w:r>
      <w:r w:rsidRPr="00134BFA">
        <w:rPr>
          <w:rFonts w:ascii="Arial" w:hAnsi="Arial" w:cs="Arial"/>
          <w:sz w:val="20"/>
          <w:szCs w:val="20"/>
        </w:rPr>
        <w:t xml:space="preserve"> in program del, ki ga pripravi pristojna strokovna služba, kadar je predmet podpore ureditev kmetijskih zemljišč ali nezahtevna agromelioracija;</w:t>
      </w:r>
    </w:p>
    <w:p w14:paraId="5B3EE631" w14:textId="0FE8E1AF" w:rsidR="00387AC6" w:rsidRPr="00134BFA" w:rsidRDefault="00387AC6" w:rsidP="003137E4">
      <w:pPr>
        <w:numPr>
          <w:ilvl w:val="0"/>
          <w:numId w:val="23"/>
        </w:numPr>
        <w:jc w:val="both"/>
        <w:rPr>
          <w:rFonts w:ascii="Arial" w:hAnsi="Arial" w:cs="Arial"/>
          <w:sz w:val="20"/>
          <w:szCs w:val="20"/>
        </w:rPr>
      </w:pPr>
      <w:r w:rsidRPr="00134BFA">
        <w:rPr>
          <w:rFonts w:ascii="Arial" w:hAnsi="Arial" w:cs="Arial"/>
          <w:sz w:val="20"/>
          <w:szCs w:val="20"/>
        </w:rPr>
        <w:t>dovoljenje lastnika zemljišča za izvedbo naložbe v primeru zakupa zemljišča</w:t>
      </w:r>
      <w:r w:rsidR="001C3045">
        <w:rPr>
          <w:rFonts w:ascii="Arial" w:hAnsi="Arial" w:cs="Arial"/>
          <w:sz w:val="20"/>
          <w:szCs w:val="20"/>
        </w:rPr>
        <w:t>. Dovoljenje lastnika mora biti dano pisno za ves čas trajanja projekta</w:t>
      </w:r>
      <w:r w:rsidR="00543E37">
        <w:rPr>
          <w:rFonts w:ascii="Arial" w:hAnsi="Arial" w:cs="Arial"/>
          <w:sz w:val="20"/>
          <w:szCs w:val="20"/>
        </w:rPr>
        <w:t xml:space="preserve"> in še dve leti po zaključku projekta</w:t>
      </w:r>
      <w:r w:rsidR="00035843" w:rsidRPr="00134BFA">
        <w:rPr>
          <w:rFonts w:ascii="Arial" w:hAnsi="Arial" w:cs="Arial"/>
          <w:sz w:val="20"/>
          <w:szCs w:val="20"/>
        </w:rPr>
        <w:t>.</w:t>
      </w:r>
    </w:p>
    <w:bookmarkEnd w:id="9"/>
    <w:p w14:paraId="6B236698" w14:textId="77777777" w:rsidR="00387AC6" w:rsidRPr="00134BFA" w:rsidRDefault="00387AC6" w:rsidP="003137E4">
      <w:pPr>
        <w:pStyle w:val="odstavek1"/>
        <w:numPr>
          <w:ilvl w:val="0"/>
          <w:numId w:val="21"/>
        </w:numPr>
        <w:spacing w:before="0"/>
        <w:rPr>
          <w:sz w:val="20"/>
          <w:szCs w:val="20"/>
        </w:rPr>
      </w:pPr>
      <w:r w:rsidRPr="00134BFA">
        <w:rPr>
          <w:sz w:val="20"/>
          <w:szCs w:val="20"/>
        </w:rPr>
        <w:t xml:space="preserve">Vlogo za pomoč v okviru tega ukrepa predloži nosilec kmetijskega gospodarstva oziroma pooblaščena oseba, ki jo pooblastijo vsi nosilci kmetijskih gospodarstev, ki so vključeni v skupno naložbo. </w:t>
      </w:r>
    </w:p>
    <w:p w14:paraId="4823BB32" w14:textId="77777777" w:rsidR="00387AC6" w:rsidRPr="00134BFA" w:rsidRDefault="00387AC6" w:rsidP="003137E4">
      <w:pPr>
        <w:pStyle w:val="odstavek1"/>
        <w:spacing w:before="0"/>
        <w:ind w:left="360" w:firstLine="0"/>
        <w:rPr>
          <w:sz w:val="20"/>
          <w:szCs w:val="20"/>
        </w:rPr>
      </w:pPr>
    </w:p>
    <w:p w14:paraId="1DD14F3F" w14:textId="77777777" w:rsidR="00387AC6" w:rsidRPr="00134BFA" w:rsidRDefault="00387AC6" w:rsidP="003137E4">
      <w:pPr>
        <w:numPr>
          <w:ilvl w:val="0"/>
          <w:numId w:val="58"/>
        </w:numPr>
        <w:jc w:val="center"/>
        <w:rPr>
          <w:rFonts w:ascii="Arial" w:hAnsi="Arial" w:cs="Arial"/>
          <w:sz w:val="20"/>
          <w:szCs w:val="20"/>
        </w:rPr>
      </w:pPr>
      <w:r w:rsidRPr="00134BFA">
        <w:rPr>
          <w:rFonts w:ascii="Arial" w:hAnsi="Arial" w:cs="Arial"/>
          <w:sz w:val="20"/>
          <w:szCs w:val="20"/>
        </w:rPr>
        <w:t>člen</w:t>
      </w:r>
    </w:p>
    <w:p w14:paraId="01D9F4D0" w14:textId="77777777" w:rsidR="00387AC6" w:rsidRPr="00134BFA" w:rsidRDefault="00387AC6" w:rsidP="003137E4">
      <w:pPr>
        <w:ind w:left="720"/>
        <w:rPr>
          <w:rFonts w:ascii="Arial" w:hAnsi="Arial" w:cs="Arial"/>
          <w:sz w:val="20"/>
          <w:szCs w:val="20"/>
        </w:rPr>
      </w:pPr>
    </w:p>
    <w:p w14:paraId="1DEE4B55" w14:textId="77777777" w:rsidR="00C63A96" w:rsidRPr="00134BFA" w:rsidRDefault="00387AC6" w:rsidP="003137E4">
      <w:pPr>
        <w:jc w:val="center"/>
        <w:rPr>
          <w:rFonts w:ascii="Arial" w:hAnsi="Arial" w:cs="Arial"/>
          <w:sz w:val="20"/>
          <w:szCs w:val="20"/>
        </w:rPr>
      </w:pPr>
      <w:r w:rsidRPr="00134BFA">
        <w:rPr>
          <w:rFonts w:ascii="Arial" w:hAnsi="Arial" w:cs="Arial"/>
          <w:b/>
          <w:sz w:val="20"/>
          <w:szCs w:val="20"/>
        </w:rPr>
        <w:t>UKREP 2: Pomoč za naložbe v zvezi s premestitvijo kmetijskih poslopij</w:t>
      </w:r>
      <w:r w:rsidRPr="00134BFA">
        <w:rPr>
          <w:rFonts w:ascii="Arial" w:hAnsi="Arial" w:cs="Arial"/>
          <w:sz w:val="20"/>
          <w:szCs w:val="20"/>
        </w:rPr>
        <w:t xml:space="preserve"> </w:t>
      </w:r>
    </w:p>
    <w:p w14:paraId="219189A2" w14:textId="766864C2" w:rsidR="00387AC6" w:rsidRPr="00134BFA" w:rsidRDefault="00387AC6" w:rsidP="003137E4">
      <w:pPr>
        <w:jc w:val="center"/>
        <w:rPr>
          <w:rFonts w:ascii="Arial" w:hAnsi="Arial" w:cs="Arial"/>
          <w:sz w:val="20"/>
          <w:szCs w:val="20"/>
        </w:rPr>
      </w:pPr>
      <w:r w:rsidRPr="00134BFA">
        <w:rPr>
          <w:rFonts w:ascii="Arial" w:hAnsi="Arial" w:cs="Arial"/>
          <w:sz w:val="20"/>
          <w:szCs w:val="20"/>
        </w:rPr>
        <w:t>(16. člen Uredbe Komisije (EU) št. 2022/2472)</w:t>
      </w:r>
    </w:p>
    <w:p w14:paraId="6759DCED" w14:textId="77777777" w:rsidR="00387AC6" w:rsidRPr="00134BFA" w:rsidRDefault="00387AC6" w:rsidP="003137E4">
      <w:pPr>
        <w:jc w:val="both"/>
        <w:rPr>
          <w:rFonts w:ascii="Arial" w:hAnsi="Arial" w:cs="Arial"/>
          <w:sz w:val="20"/>
          <w:szCs w:val="20"/>
        </w:rPr>
      </w:pPr>
    </w:p>
    <w:p w14:paraId="7D7D4F1A" w14:textId="77777777" w:rsidR="00387AC6" w:rsidRPr="00134BFA" w:rsidRDefault="00387AC6" w:rsidP="003137E4">
      <w:pPr>
        <w:numPr>
          <w:ilvl w:val="0"/>
          <w:numId w:val="24"/>
        </w:numPr>
        <w:jc w:val="both"/>
        <w:rPr>
          <w:rFonts w:ascii="Arial" w:hAnsi="Arial" w:cs="Arial"/>
          <w:sz w:val="20"/>
          <w:szCs w:val="20"/>
        </w:rPr>
      </w:pPr>
      <w:r w:rsidRPr="00134BFA">
        <w:rPr>
          <w:rFonts w:ascii="Arial" w:hAnsi="Arial" w:cs="Arial"/>
          <w:sz w:val="20"/>
          <w:szCs w:val="20"/>
        </w:rPr>
        <w:t>Premestitev kmetijskega poslopja mora biti povezana z doseganjem cilja javnega interesa.</w:t>
      </w:r>
    </w:p>
    <w:p w14:paraId="4B50A4EF" w14:textId="77777777" w:rsidR="00387AC6" w:rsidRPr="00134BFA" w:rsidRDefault="00387AC6" w:rsidP="003137E4">
      <w:pPr>
        <w:numPr>
          <w:ilvl w:val="0"/>
          <w:numId w:val="24"/>
        </w:numPr>
        <w:autoSpaceDE w:val="0"/>
        <w:autoSpaceDN w:val="0"/>
        <w:adjustRightInd w:val="0"/>
        <w:jc w:val="both"/>
        <w:rPr>
          <w:rFonts w:ascii="Arial" w:hAnsi="Arial" w:cs="Arial"/>
          <w:sz w:val="20"/>
          <w:szCs w:val="20"/>
        </w:rPr>
      </w:pPr>
      <w:r w:rsidRPr="00134BFA">
        <w:rPr>
          <w:rFonts w:ascii="Arial" w:hAnsi="Arial" w:cs="Arial"/>
          <w:sz w:val="20"/>
          <w:szCs w:val="20"/>
        </w:rPr>
        <w:t>Upravičeni stroški:</w:t>
      </w:r>
    </w:p>
    <w:p w14:paraId="6FD454D7" w14:textId="77777777" w:rsidR="00387AC6" w:rsidRPr="00134BFA" w:rsidRDefault="00387AC6" w:rsidP="003137E4">
      <w:pPr>
        <w:numPr>
          <w:ilvl w:val="0"/>
          <w:numId w:val="25"/>
        </w:numPr>
        <w:jc w:val="both"/>
        <w:rPr>
          <w:rFonts w:ascii="Arial" w:hAnsi="Arial" w:cs="Arial"/>
          <w:sz w:val="20"/>
          <w:szCs w:val="20"/>
        </w:rPr>
      </w:pPr>
      <w:r w:rsidRPr="00134BFA">
        <w:rPr>
          <w:rFonts w:ascii="Arial" w:hAnsi="Arial" w:cs="Arial"/>
          <w:sz w:val="20"/>
          <w:szCs w:val="20"/>
        </w:rPr>
        <w:t>razstavljanje, odstranitev in ponovna postavitev obstoječih stavb;</w:t>
      </w:r>
    </w:p>
    <w:p w14:paraId="3FC7AB26" w14:textId="647156CF" w:rsidR="00387AC6" w:rsidRPr="00134BFA" w:rsidRDefault="00387AC6" w:rsidP="003137E4">
      <w:pPr>
        <w:numPr>
          <w:ilvl w:val="0"/>
          <w:numId w:val="25"/>
        </w:numPr>
        <w:jc w:val="both"/>
        <w:rPr>
          <w:rFonts w:ascii="Arial" w:hAnsi="Arial" w:cs="Arial"/>
          <w:sz w:val="20"/>
          <w:szCs w:val="20"/>
        </w:rPr>
      </w:pPr>
      <w:r w:rsidRPr="00134BFA">
        <w:rPr>
          <w:rFonts w:ascii="Arial" w:hAnsi="Arial" w:cs="Arial"/>
          <w:sz w:val="20"/>
          <w:szCs w:val="20"/>
        </w:rPr>
        <w:t>razstavljanje, odstranitev in ponovna postavitev obstoječih stavb s posledico pridobitve nadomestnega modernejšega poslopja;</w:t>
      </w:r>
    </w:p>
    <w:p w14:paraId="69FDB222" w14:textId="77777777" w:rsidR="00387AC6" w:rsidRPr="00134BFA" w:rsidRDefault="00387AC6" w:rsidP="003137E4">
      <w:pPr>
        <w:numPr>
          <w:ilvl w:val="0"/>
          <w:numId w:val="25"/>
        </w:numPr>
        <w:jc w:val="both"/>
        <w:rPr>
          <w:rFonts w:ascii="Arial" w:hAnsi="Arial" w:cs="Arial"/>
          <w:sz w:val="20"/>
          <w:szCs w:val="20"/>
        </w:rPr>
      </w:pPr>
      <w:r w:rsidRPr="00134BFA">
        <w:rPr>
          <w:rFonts w:ascii="Arial" w:hAnsi="Arial" w:cs="Arial"/>
          <w:sz w:val="20"/>
          <w:szCs w:val="20"/>
        </w:rPr>
        <w:t>razstavljanje, odstranitev in ponovna postavitev s povečanjem proizvodne zmogljivosti.</w:t>
      </w:r>
      <w:r w:rsidRPr="00134BFA">
        <w:rPr>
          <w:rFonts w:ascii="Arial" w:hAnsi="Arial" w:cs="Arial"/>
          <w:bCs/>
          <w:sz w:val="20"/>
          <w:szCs w:val="20"/>
        </w:rPr>
        <w:t xml:space="preserve"> </w:t>
      </w:r>
    </w:p>
    <w:p w14:paraId="4ED3275B" w14:textId="0326A110" w:rsidR="008B18F3" w:rsidRPr="003137E4" w:rsidRDefault="008B18F3" w:rsidP="003137E4">
      <w:pPr>
        <w:pStyle w:val="Odstavekseznama"/>
        <w:numPr>
          <w:ilvl w:val="0"/>
          <w:numId w:val="24"/>
        </w:numPr>
        <w:spacing w:after="0" w:line="240" w:lineRule="auto"/>
        <w:ind w:left="357" w:hanging="357"/>
        <w:rPr>
          <w:rFonts w:ascii="Arial" w:eastAsia="Times New Roman" w:hAnsi="Arial" w:cs="Arial"/>
          <w:sz w:val="20"/>
          <w:szCs w:val="20"/>
          <w:lang w:eastAsia="sl-SI"/>
        </w:rPr>
      </w:pPr>
      <w:bookmarkStart w:id="10" w:name="_Hlk178586267"/>
      <w:r w:rsidRPr="008B18F3">
        <w:rPr>
          <w:rFonts w:ascii="Arial" w:eastAsia="Times New Roman" w:hAnsi="Arial" w:cs="Arial"/>
          <w:sz w:val="20"/>
          <w:szCs w:val="20"/>
          <w:lang w:eastAsia="sl-SI"/>
        </w:rPr>
        <w:t>Upravičenci do pomoči so</w:t>
      </w:r>
      <w:r w:rsidR="003137E4">
        <w:rPr>
          <w:rFonts w:ascii="Arial" w:eastAsia="Times New Roman" w:hAnsi="Arial" w:cs="Arial"/>
          <w:sz w:val="20"/>
          <w:szCs w:val="20"/>
          <w:lang w:eastAsia="sl-SI"/>
        </w:rPr>
        <w:t xml:space="preserve"> </w:t>
      </w:r>
      <w:bookmarkStart w:id="11" w:name="_Hlk178586294"/>
      <w:r w:rsidR="003137E4" w:rsidRPr="003137E4">
        <w:rPr>
          <w:rFonts w:ascii="Arial" w:hAnsi="Arial" w:cs="Arial"/>
          <w:sz w:val="20"/>
          <w:szCs w:val="20"/>
        </w:rPr>
        <w:t>kmetijska gospodarstva, vpisana v register kmetijskih gospodarstev</w:t>
      </w:r>
      <w:r w:rsidR="003137E4">
        <w:rPr>
          <w:rFonts w:ascii="Arial" w:hAnsi="Arial" w:cs="Arial"/>
          <w:sz w:val="20"/>
          <w:szCs w:val="20"/>
        </w:rPr>
        <w:t xml:space="preserve"> </w:t>
      </w:r>
      <w:bookmarkEnd w:id="11"/>
      <w:r w:rsidR="003137E4">
        <w:rPr>
          <w:rFonts w:ascii="Arial" w:hAnsi="Arial" w:cs="Arial"/>
          <w:sz w:val="20"/>
          <w:szCs w:val="20"/>
        </w:rPr>
        <w:t xml:space="preserve">in </w:t>
      </w:r>
      <w:bookmarkStart w:id="12" w:name="_Hlk178586419"/>
      <w:r w:rsidR="00240371">
        <w:rPr>
          <w:rFonts w:ascii="Arial" w:hAnsi="Arial" w:cs="Arial"/>
          <w:sz w:val="20"/>
          <w:szCs w:val="20"/>
        </w:rPr>
        <w:t xml:space="preserve">so </w:t>
      </w:r>
      <w:bookmarkStart w:id="13" w:name="_Hlk184201979"/>
      <w:proofErr w:type="spellStart"/>
      <w:r w:rsidRPr="003137E4">
        <w:rPr>
          <w:rFonts w:ascii="Arial" w:hAnsi="Arial" w:cs="Arial"/>
          <w:sz w:val="20"/>
          <w:szCs w:val="20"/>
        </w:rPr>
        <w:t>mikro</w:t>
      </w:r>
      <w:proofErr w:type="spellEnd"/>
      <w:r w:rsidRPr="003137E4">
        <w:rPr>
          <w:rFonts w:ascii="Arial" w:hAnsi="Arial" w:cs="Arial"/>
          <w:sz w:val="20"/>
          <w:szCs w:val="20"/>
        </w:rPr>
        <w:t>, mala in srednja podjetja</w:t>
      </w:r>
      <w:bookmarkEnd w:id="13"/>
      <w:r w:rsidRPr="003137E4">
        <w:rPr>
          <w:rFonts w:ascii="Arial" w:hAnsi="Arial" w:cs="Arial"/>
          <w:sz w:val="20"/>
          <w:szCs w:val="20"/>
        </w:rPr>
        <w:t xml:space="preserve">, dejavna v primarni kmetijski proizvodnji, izvajajo dejavnost in naložbo na območju občine ter </w:t>
      </w:r>
      <w:bookmarkStart w:id="14" w:name="_Hlk180395738"/>
      <w:r w:rsidRPr="003137E4">
        <w:rPr>
          <w:rFonts w:ascii="Arial" w:hAnsi="Arial" w:cs="Arial"/>
          <w:sz w:val="20"/>
          <w:szCs w:val="20"/>
        </w:rPr>
        <w:t xml:space="preserve">imajo v lasti oziroma v zakupu </w:t>
      </w:r>
      <w:r w:rsidR="001C3045">
        <w:rPr>
          <w:rFonts w:ascii="Arial" w:hAnsi="Arial" w:cs="Arial"/>
          <w:sz w:val="20"/>
          <w:szCs w:val="20"/>
        </w:rPr>
        <w:t xml:space="preserve">vsaj </w:t>
      </w:r>
      <w:r w:rsidRPr="003137E4">
        <w:rPr>
          <w:rFonts w:ascii="Arial" w:hAnsi="Arial" w:cs="Arial"/>
          <w:sz w:val="20"/>
          <w:szCs w:val="20"/>
        </w:rPr>
        <w:t>1 ha kmetijskih zemljišč, ki ležijo na območju občine.</w:t>
      </w:r>
      <w:bookmarkEnd w:id="14"/>
    </w:p>
    <w:bookmarkEnd w:id="10"/>
    <w:bookmarkEnd w:id="12"/>
    <w:p w14:paraId="4140CD1A" w14:textId="6AD11B45" w:rsidR="00387AC6" w:rsidRPr="000657DC" w:rsidRDefault="00387AC6" w:rsidP="003137E4">
      <w:pPr>
        <w:numPr>
          <w:ilvl w:val="0"/>
          <w:numId w:val="24"/>
        </w:numPr>
        <w:ind w:left="357" w:hanging="357"/>
        <w:jc w:val="both"/>
        <w:rPr>
          <w:rFonts w:ascii="Arial" w:hAnsi="Arial" w:cs="Arial"/>
          <w:sz w:val="20"/>
          <w:szCs w:val="20"/>
        </w:rPr>
      </w:pPr>
      <w:r w:rsidRPr="00134BFA">
        <w:rPr>
          <w:rFonts w:ascii="Arial" w:hAnsi="Arial" w:cs="Arial"/>
          <w:sz w:val="20"/>
          <w:szCs w:val="20"/>
        </w:rPr>
        <w:t xml:space="preserve">Pogoj </w:t>
      </w:r>
      <w:r w:rsidR="00F02851">
        <w:rPr>
          <w:rFonts w:ascii="Arial" w:hAnsi="Arial" w:cs="Arial"/>
          <w:sz w:val="20"/>
          <w:szCs w:val="20"/>
        </w:rPr>
        <w:t xml:space="preserve">za dodelitev pomoči je, da mora biti </w:t>
      </w:r>
      <w:r w:rsidRPr="00F02851">
        <w:rPr>
          <w:rFonts w:ascii="Arial" w:hAnsi="Arial" w:cs="Arial"/>
          <w:sz w:val="20"/>
          <w:szCs w:val="20"/>
        </w:rPr>
        <w:t>premestitev na podlagi javnega interesa</w:t>
      </w:r>
      <w:r w:rsidRPr="000657DC">
        <w:rPr>
          <w:rFonts w:ascii="Arial" w:hAnsi="Arial" w:cs="Arial"/>
          <w:sz w:val="20"/>
          <w:szCs w:val="20"/>
        </w:rPr>
        <w:t xml:space="preserve"> opredeljena v določbah občinskega predpisa.</w:t>
      </w:r>
    </w:p>
    <w:p w14:paraId="6E09234D" w14:textId="77777777" w:rsidR="00387AC6" w:rsidRPr="00134BFA" w:rsidRDefault="00387AC6" w:rsidP="003137E4">
      <w:pPr>
        <w:numPr>
          <w:ilvl w:val="0"/>
          <w:numId w:val="24"/>
        </w:numPr>
        <w:jc w:val="both"/>
        <w:rPr>
          <w:rFonts w:ascii="Arial" w:hAnsi="Arial" w:cs="Arial"/>
          <w:sz w:val="20"/>
          <w:szCs w:val="20"/>
        </w:rPr>
      </w:pPr>
      <w:r w:rsidRPr="00134BFA">
        <w:rPr>
          <w:rFonts w:ascii="Arial" w:hAnsi="Arial" w:cs="Arial"/>
          <w:sz w:val="20"/>
          <w:szCs w:val="20"/>
        </w:rPr>
        <w:t>Intenzivnost pomoči:</w:t>
      </w:r>
    </w:p>
    <w:p w14:paraId="6F9C3E66" w14:textId="72218B98" w:rsidR="00387AC6" w:rsidRPr="00134BFA" w:rsidRDefault="00387AC6" w:rsidP="003137E4">
      <w:pPr>
        <w:numPr>
          <w:ilvl w:val="0"/>
          <w:numId w:val="27"/>
        </w:numPr>
        <w:jc w:val="both"/>
        <w:rPr>
          <w:rFonts w:ascii="Arial" w:hAnsi="Arial" w:cs="Arial"/>
          <w:sz w:val="20"/>
          <w:szCs w:val="20"/>
        </w:rPr>
      </w:pPr>
      <w:r w:rsidRPr="00134BFA">
        <w:rPr>
          <w:rFonts w:ascii="Arial" w:hAnsi="Arial" w:cs="Arial"/>
          <w:sz w:val="20"/>
          <w:szCs w:val="20"/>
        </w:rPr>
        <w:t xml:space="preserve">do 100 % </w:t>
      </w:r>
      <w:r w:rsidR="00F02851">
        <w:rPr>
          <w:rFonts w:ascii="Arial" w:hAnsi="Arial" w:cs="Arial"/>
          <w:sz w:val="20"/>
          <w:szCs w:val="20"/>
        </w:rPr>
        <w:t>upravičenih stroškov iz prve alineje drugega odstavka tega člena</w:t>
      </w:r>
      <w:r w:rsidRPr="00134BFA">
        <w:rPr>
          <w:rFonts w:ascii="Arial" w:hAnsi="Arial" w:cs="Arial"/>
          <w:sz w:val="20"/>
          <w:szCs w:val="20"/>
        </w:rPr>
        <w:t>;</w:t>
      </w:r>
    </w:p>
    <w:p w14:paraId="4DC4C5A1" w14:textId="565BA4AB" w:rsidR="00387AC6" w:rsidRPr="00F02851" w:rsidRDefault="00F02851" w:rsidP="003137E4">
      <w:pPr>
        <w:numPr>
          <w:ilvl w:val="0"/>
          <w:numId w:val="27"/>
        </w:numPr>
        <w:jc w:val="both"/>
        <w:rPr>
          <w:rFonts w:ascii="Arial" w:hAnsi="Arial" w:cs="Arial"/>
          <w:sz w:val="20"/>
          <w:szCs w:val="20"/>
        </w:rPr>
      </w:pPr>
      <w:r>
        <w:rPr>
          <w:rFonts w:ascii="Arial" w:hAnsi="Arial" w:cs="Arial"/>
          <w:sz w:val="20"/>
          <w:szCs w:val="20"/>
        </w:rPr>
        <w:t xml:space="preserve">za upravičene stroške iz druge in tretje alineje drugega odstavka tega člena je v skladu s </w:t>
      </w:r>
      <w:r w:rsidR="004E420E">
        <w:rPr>
          <w:rFonts w:ascii="Arial" w:hAnsi="Arial" w:cs="Arial"/>
          <w:sz w:val="20"/>
          <w:szCs w:val="20"/>
        </w:rPr>
        <w:t xml:space="preserve">šestim </w:t>
      </w:r>
      <w:r>
        <w:rPr>
          <w:rFonts w:ascii="Arial" w:hAnsi="Arial" w:cs="Arial"/>
          <w:sz w:val="20"/>
          <w:szCs w:val="20"/>
        </w:rPr>
        <w:t>odstavkom 1</w:t>
      </w:r>
      <w:r w:rsidR="004F55E9">
        <w:rPr>
          <w:rFonts w:ascii="Arial" w:hAnsi="Arial" w:cs="Arial"/>
          <w:sz w:val="20"/>
          <w:szCs w:val="20"/>
        </w:rPr>
        <w:t>2</w:t>
      </w:r>
      <w:r>
        <w:rPr>
          <w:rFonts w:ascii="Arial" w:hAnsi="Arial" w:cs="Arial"/>
          <w:sz w:val="20"/>
          <w:szCs w:val="20"/>
        </w:rPr>
        <w:t>. člena tega pravilnika</w:t>
      </w:r>
      <w:r w:rsidR="00387AC6" w:rsidRPr="00134BFA">
        <w:rPr>
          <w:rFonts w:ascii="Arial" w:hAnsi="Arial" w:cs="Arial"/>
          <w:sz w:val="20"/>
          <w:szCs w:val="20"/>
        </w:rPr>
        <w:t>.</w:t>
      </w:r>
      <w:r>
        <w:rPr>
          <w:rFonts w:ascii="Arial" w:hAnsi="Arial" w:cs="Arial"/>
          <w:sz w:val="20"/>
          <w:szCs w:val="20"/>
        </w:rPr>
        <w:t xml:space="preserve"> </w:t>
      </w:r>
      <w:r w:rsidR="00387AC6" w:rsidRPr="00F02851">
        <w:rPr>
          <w:rFonts w:ascii="Arial" w:hAnsi="Arial" w:cs="Arial"/>
          <w:sz w:val="20"/>
          <w:szCs w:val="20"/>
        </w:rPr>
        <w:t>Zamenjava obstoječe zgradbe ali objekta z novo sodobno zgradbo ali objektom, ki ne vključuje bistvene spremembe zadevne proizvodnje ali tehnologije, ne šteje, da je povezana z modernizacijo.</w:t>
      </w:r>
    </w:p>
    <w:p w14:paraId="0B0C489D" w14:textId="29B4B221" w:rsidR="00A51DD2" w:rsidRPr="00134BFA" w:rsidRDefault="00F02851" w:rsidP="003137E4">
      <w:pPr>
        <w:pStyle w:val="Odstavekseznama"/>
        <w:numPr>
          <w:ilvl w:val="0"/>
          <w:numId w:val="24"/>
        </w:numPr>
        <w:spacing w:after="0" w:line="240" w:lineRule="auto"/>
        <w:ind w:right="5"/>
        <w:jc w:val="both"/>
        <w:rPr>
          <w:rFonts w:ascii="Arial" w:eastAsia="Times New Roman" w:hAnsi="Arial" w:cs="Arial"/>
          <w:sz w:val="20"/>
          <w:szCs w:val="20"/>
          <w:lang w:eastAsia="sl-SI"/>
        </w:rPr>
      </w:pPr>
      <w:r>
        <w:rPr>
          <w:rFonts w:ascii="Arial" w:eastAsia="Times New Roman" w:hAnsi="Arial" w:cs="Arial"/>
          <w:sz w:val="20"/>
          <w:szCs w:val="20"/>
          <w:lang w:eastAsia="sl-SI"/>
        </w:rPr>
        <w:t>Naložbe, za katere se dodeli p</w:t>
      </w:r>
      <w:r w:rsidR="00A51DD2" w:rsidRPr="00134BFA">
        <w:rPr>
          <w:rFonts w:ascii="Arial" w:eastAsia="Times New Roman" w:hAnsi="Arial" w:cs="Arial"/>
          <w:sz w:val="20"/>
          <w:szCs w:val="20"/>
          <w:lang w:eastAsia="sl-SI"/>
        </w:rPr>
        <w:t>omoč</w:t>
      </w:r>
      <w:r>
        <w:rPr>
          <w:rFonts w:ascii="Arial" w:eastAsia="Times New Roman" w:hAnsi="Arial" w:cs="Arial"/>
          <w:sz w:val="20"/>
          <w:szCs w:val="20"/>
          <w:lang w:eastAsia="sl-SI"/>
        </w:rPr>
        <w:t>,</w:t>
      </w:r>
      <w:r w:rsidR="00A51DD2" w:rsidRPr="00134BFA">
        <w:rPr>
          <w:rFonts w:ascii="Arial" w:eastAsia="Times New Roman" w:hAnsi="Arial" w:cs="Arial"/>
          <w:sz w:val="20"/>
          <w:szCs w:val="20"/>
          <w:lang w:eastAsia="sl-SI"/>
        </w:rPr>
        <w:t xml:space="preserve"> upoštevajo prepovedi in omejitve iz Uredbe (EU) št. 1308/2013.</w:t>
      </w:r>
    </w:p>
    <w:p w14:paraId="10DE8915" w14:textId="77777777" w:rsidR="00387AC6" w:rsidRPr="001C3045" w:rsidRDefault="00387AC6" w:rsidP="003137E4">
      <w:pPr>
        <w:pStyle w:val="Odstavekseznama"/>
        <w:numPr>
          <w:ilvl w:val="0"/>
          <w:numId w:val="24"/>
        </w:numPr>
        <w:autoSpaceDE w:val="0"/>
        <w:autoSpaceDN w:val="0"/>
        <w:adjustRightInd w:val="0"/>
        <w:spacing w:after="0" w:line="240" w:lineRule="auto"/>
        <w:jc w:val="both"/>
        <w:rPr>
          <w:rFonts w:ascii="Arial" w:hAnsi="Arial" w:cs="Arial"/>
          <w:sz w:val="20"/>
          <w:szCs w:val="20"/>
        </w:rPr>
      </w:pPr>
      <w:r w:rsidRPr="00134BFA">
        <w:rPr>
          <w:rFonts w:ascii="Arial" w:eastAsia="Times New Roman" w:hAnsi="Arial" w:cs="Arial"/>
          <w:sz w:val="20"/>
          <w:szCs w:val="20"/>
          <w:lang w:eastAsia="sl-SI"/>
        </w:rPr>
        <w:t xml:space="preserve">Vlogo za pomoč v okviru tega ukrepa predloži nosilec kmetijskega gospodarstva. </w:t>
      </w:r>
    </w:p>
    <w:p w14:paraId="308E61DA" w14:textId="1BF2066D" w:rsidR="001C3045" w:rsidRPr="00134BFA" w:rsidRDefault="001C3045" w:rsidP="003137E4">
      <w:pPr>
        <w:pStyle w:val="Odstavekseznama"/>
        <w:numPr>
          <w:ilvl w:val="0"/>
          <w:numId w:val="24"/>
        </w:numPr>
        <w:autoSpaceDE w:val="0"/>
        <w:autoSpaceDN w:val="0"/>
        <w:adjustRightInd w:val="0"/>
        <w:spacing w:after="0" w:line="240" w:lineRule="auto"/>
        <w:jc w:val="both"/>
        <w:rPr>
          <w:rFonts w:ascii="Arial" w:hAnsi="Arial" w:cs="Arial"/>
          <w:sz w:val="20"/>
          <w:szCs w:val="20"/>
        </w:rPr>
      </w:pPr>
      <w:r w:rsidRPr="001C3045">
        <w:rPr>
          <w:rFonts w:ascii="Arial" w:hAnsi="Arial" w:cs="Arial"/>
          <w:sz w:val="20"/>
          <w:szCs w:val="20"/>
        </w:rPr>
        <w:t>Najvišji skupni znesek dodeljene pomoči znaša 5.000 EUR na kmetijsko gospodarstvo na leto</w:t>
      </w:r>
      <w:r>
        <w:rPr>
          <w:rFonts w:ascii="Arial" w:hAnsi="Arial" w:cs="Arial"/>
          <w:sz w:val="20"/>
          <w:szCs w:val="20"/>
        </w:rPr>
        <w:t>.</w:t>
      </w:r>
    </w:p>
    <w:p w14:paraId="443DAB11" w14:textId="77777777" w:rsidR="00387AC6" w:rsidRPr="00134BFA" w:rsidRDefault="00387AC6" w:rsidP="003137E4">
      <w:pPr>
        <w:rPr>
          <w:rFonts w:ascii="Arial" w:hAnsi="Arial" w:cs="Arial"/>
          <w:sz w:val="20"/>
          <w:szCs w:val="20"/>
        </w:rPr>
      </w:pPr>
    </w:p>
    <w:p w14:paraId="0CD88D1C" w14:textId="77777777" w:rsidR="00387AC6" w:rsidRPr="00134BFA" w:rsidRDefault="00387AC6" w:rsidP="003137E4">
      <w:pPr>
        <w:numPr>
          <w:ilvl w:val="0"/>
          <w:numId w:val="58"/>
        </w:numPr>
        <w:jc w:val="center"/>
        <w:rPr>
          <w:rFonts w:ascii="Arial" w:hAnsi="Arial" w:cs="Arial"/>
          <w:sz w:val="20"/>
          <w:szCs w:val="20"/>
        </w:rPr>
      </w:pPr>
      <w:r w:rsidRPr="00134BFA">
        <w:rPr>
          <w:rFonts w:ascii="Arial" w:hAnsi="Arial" w:cs="Arial"/>
          <w:sz w:val="20"/>
          <w:szCs w:val="20"/>
        </w:rPr>
        <w:lastRenderedPageBreak/>
        <w:t>člen</w:t>
      </w:r>
    </w:p>
    <w:p w14:paraId="6AAA2E28" w14:textId="77777777" w:rsidR="00387AC6" w:rsidRPr="00134BFA" w:rsidRDefault="00387AC6" w:rsidP="003137E4">
      <w:pPr>
        <w:ind w:left="720"/>
        <w:rPr>
          <w:rFonts w:ascii="Arial" w:hAnsi="Arial" w:cs="Arial"/>
          <w:sz w:val="20"/>
          <w:szCs w:val="20"/>
        </w:rPr>
      </w:pPr>
    </w:p>
    <w:p w14:paraId="1E35A6C6" w14:textId="77777777" w:rsidR="00C63A96" w:rsidRPr="00134BFA" w:rsidRDefault="00387AC6" w:rsidP="003137E4">
      <w:pPr>
        <w:jc w:val="center"/>
        <w:rPr>
          <w:rFonts w:ascii="Arial" w:hAnsi="Arial" w:cs="Arial"/>
          <w:b/>
          <w:sz w:val="20"/>
          <w:szCs w:val="20"/>
        </w:rPr>
      </w:pPr>
      <w:r w:rsidRPr="00134BFA">
        <w:rPr>
          <w:rFonts w:ascii="Arial" w:hAnsi="Arial" w:cs="Arial"/>
          <w:b/>
          <w:sz w:val="20"/>
          <w:szCs w:val="20"/>
        </w:rPr>
        <w:t>UKREP 3: Pomoč za naložbe v zvezi s predelavo in trženjem kmetijskih proizvodov</w:t>
      </w:r>
    </w:p>
    <w:p w14:paraId="1DB99D35" w14:textId="0B4BB37A" w:rsidR="00387AC6" w:rsidRPr="00134BFA" w:rsidRDefault="00387AC6" w:rsidP="003137E4">
      <w:pPr>
        <w:jc w:val="center"/>
        <w:rPr>
          <w:rFonts w:ascii="Arial" w:hAnsi="Arial" w:cs="Arial"/>
          <w:sz w:val="20"/>
          <w:szCs w:val="20"/>
        </w:rPr>
      </w:pPr>
      <w:r w:rsidRPr="00134BFA">
        <w:rPr>
          <w:rFonts w:ascii="Arial" w:hAnsi="Arial" w:cs="Arial"/>
          <w:sz w:val="20"/>
          <w:szCs w:val="20"/>
        </w:rPr>
        <w:t>(17. člen Uredbe Komisije (EU) št. 2022/2472)</w:t>
      </w:r>
    </w:p>
    <w:p w14:paraId="74D0CA93" w14:textId="77777777" w:rsidR="00387AC6" w:rsidRPr="00134BFA" w:rsidRDefault="00387AC6" w:rsidP="003137E4">
      <w:pPr>
        <w:jc w:val="both"/>
        <w:rPr>
          <w:rFonts w:ascii="Arial" w:hAnsi="Arial" w:cs="Arial"/>
          <w:sz w:val="20"/>
          <w:szCs w:val="20"/>
        </w:rPr>
      </w:pPr>
    </w:p>
    <w:p w14:paraId="08F85ED2" w14:textId="435EDF45" w:rsidR="00387AC6" w:rsidRPr="00134BFA" w:rsidRDefault="00387AC6" w:rsidP="003137E4">
      <w:pPr>
        <w:numPr>
          <w:ilvl w:val="0"/>
          <w:numId w:val="28"/>
        </w:numPr>
        <w:jc w:val="both"/>
        <w:rPr>
          <w:rFonts w:ascii="Arial" w:hAnsi="Arial" w:cs="Arial"/>
          <w:sz w:val="20"/>
          <w:szCs w:val="20"/>
        </w:rPr>
      </w:pPr>
      <w:r w:rsidRPr="00134BFA">
        <w:rPr>
          <w:rFonts w:ascii="Arial" w:hAnsi="Arial" w:cs="Arial"/>
          <w:sz w:val="20"/>
          <w:szCs w:val="20"/>
        </w:rPr>
        <w:t>Cilj ukrepa je sofinanciranje naložb</w:t>
      </w:r>
      <w:r w:rsidR="00817C12" w:rsidRPr="00134BFA">
        <w:rPr>
          <w:rFonts w:ascii="Arial" w:hAnsi="Arial" w:cs="Arial"/>
          <w:sz w:val="20"/>
          <w:szCs w:val="20"/>
        </w:rPr>
        <w:t xml:space="preserve"> v posodobitev in diverzifikacij</w:t>
      </w:r>
      <w:r w:rsidR="000B136B">
        <w:rPr>
          <w:rFonts w:ascii="Arial" w:hAnsi="Arial" w:cs="Arial"/>
          <w:sz w:val="20"/>
          <w:szCs w:val="20"/>
        </w:rPr>
        <w:t>o</w:t>
      </w:r>
      <w:r w:rsidR="00817C12" w:rsidRPr="00134BFA">
        <w:rPr>
          <w:rFonts w:ascii="Arial" w:hAnsi="Arial" w:cs="Arial"/>
          <w:sz w:val="20"/>
          <w:szCs w:val="20"/>
        </w:rPr>
        <w:t xml:space="preserve"> dejavnosti na kmetijskih gospodarstvih v predelavo in trženje kmetijskih proizvodov</w:t>
      </w:r>
      <w:r w:rsidRPr="00134BFA">
        <w:rPr>
          <w:rFonts w:ascii="Arial" w:hAnsi="Arial" w:cs="Arial"/>
          <w:sz w:val="20"/>
          <w:szCs w:val="20"/>
        </w:rPr>
        <w:t xml:space="preserve">. </w:t>
      </w:r>
    </w:p>
    <w:p w14:paraId="3B5A43AE" w14:textId="77777777" w:rsidR="00387AC6" w:rsidRPr="00134BFA" w:rsidRDefault="00387AC6" w:rsidP="003137E4">
      <w:pPr>
        <w:numPr>
          <w:ilvl w:val="0"/>
          <w:numId w:val="28"/>
        </w:numPr>
        <w:autoSpaceDE w:val="0"/>
        <w:autoSpaceDN w:val="0"/>
        <w:adjustRightInd w:val="0"/>
        <w:jc w:val="both"/>
        <w:rPr>
          <w:rFonts w:ascii="Arial" w:hAnsi="Arial" w:cs="Arial"/>
          <w:sz w:val="20"/>
          <w:szCs w:val="20"/>
        </w:rPr>
      </w:pPr>
      <w:r w:rsidRPr="00134BFA">
        <w:rPr>
          <w:rFonts w:ascii="Arial" w:hAnsi="Arial" w:cs="Arial"/>
          <w:sz w:val="20"/>
          <w:szCs w:val="20"/>
        </w:rPr>
        <w:t>Upravičeni stroški:</w:t>
      </w:r>
    </w:p>
    <w:p w14:paraId="10E33631" w14:textId="1A2F5FAF" w:rsidR="00387AC6" w:rsidRPr="00134BFA" w:rsidRDefault="00387AC6" w:rsidP="003137E4">
      <w:pPr>
        <w:numPr>
          <w:ilvl w:val="0"/>
          <w:numId w:val="29"/>
        </w:numPr>
        <w:jc w:val="both"/>
        <w:rPr>
          <w:rFonts w:ascii="Arial" w:hAnsi="Arial" w:cs="Arial"/>
          <w:sz w:val="20"/>
          <w:szCs w:val="20"/>
        </w:rPr>
      </w:pPr>
      <w:r w:rsidRPr="00134BFA">
        <w:rPr>
          <w:rFonts w:ascii="Arial" w:hAnsi="Arial" w:cs="Arial"/>
          <w:sz w:val="20"/>
          <w:szCs w:val="20"/>
        </w:rPr>
        <w:t>gradnj</w:t>
      </w:r>
      <w:r w:rsidR="00B51083">
        <w:rPr>
          <w:rFonts w:ascii="Arial" w:hAnsi="Arial" w:cs="Arial"/>
          <w:sz w:val="20"/>
          <w:szCs w:val="20"/>
        </w:rPr>
        <w:t>e</w:t>
      </w:r>
      <w:r w:rsidRPr="00134BFA">
        <w:rPr>
          <w:rFonts w:ascii="Arial" w:hAnsi="Arial" w:cs="Arial"/>
          <w:sz w:val="20"/>
          <w:szCs w:val="20"/>
        </w:rPr>
        <w:t xml:space="preserve"> ali izboljšanj</w:t>
      </w:r>
      <w:r w:rsidR="00B51083">
        <w:rPr>
          <w:rFonts w:ascii="Arial" w:hAnsi="Arial" w:cs="Arial"/>
          <w:sz w:val="20"/>
          <w:szCs w:val="20"/>
        </w:rPr>
        <w:t>a</w:t>
      </w:r>
      <w:r w:rsidRPr="00134BFA">
        <w:rPr>
          <w:rFonts w:ascii="Arial" w:hAnsi="Arial" w:cs="Arial"/>
          <w:sz w:val="20"/>
          <w:szCs w:val="20"/>
        </w:rPr>
        <w:t xml:space="preserve"> nepremičnin, namenjenih predelavi in trženju kmetijskih proizvodov,</w:t>
      </w:r>
    </w:p>
    <w:p w14:paraId="77A2B051" w14:textId="77777777" w:rsidR="00387AC6" w:rsidRPr="00134BFA" w:rsidRDefault="00387AC6" w:rsidP="003137E4">
      <w:pPr>
        <w:numPr>
          <w:ilvl w:val="0"/>
          <w:numId w:val="29"/>
        </w:numPr>
        <w:jc w:val="both"/>
        <w:rPr>
          <w:rFonts w:ascii="Arial" w:hAnsi="Arial" w:cs="Arial"/>
          <w:sz w:val="20"/>
          <w:szCs w:val="20"/>
        </w:rPr>
      </w:pPr>
      <w:r w:rsidRPr="00134BFA">
        <w:rPr>
          <w:rFonts w:ascii="Arial" w:hAnsi="Arial" w:cs="Arial"/>
          <w:sz w:val="20"/>
          <w:szCs w:val="20"/>
        </w:rPr>
        <w:t xml:space="preserve">nakup novih strojev in opreme; </w:t>
      </w:r>
    </w:p>
    <w:p w14:paraId="37530E4F" w14:textId="47A58591" w:rsidR="00387AC6" w:rsidRPr="00134BFA" w:rsidRDefault="00387AC6" w:rsidP="003137E4">
      <w:pPr>
        <w:numPr>
          <w:ilvl w:val="0"/>
          <w:numId w:val="29"/>
        </w:numPr>
        <w:jc w:val="both"/>
        <w:rPr>
          <w:rFonts w:ascii="Arial" w:hAnsi="Arial" w:cs="Arial"/>
          <w:sz w:val="20"/>
          <w:szCs w:val="20"/>
        </w:rPr>
      </w:pPr>
      <w:r w:rsidRPr="00134BFA">
        <w:rPr>
          <w:rFonts w:ascii="Arial" w:hAnsi="Arial" w:cs="Arial"/>
          <w:sz w:val="20"/>
          <w:szCs w:val="20"/>
        </w:rPr>
        <w:t xml:space="preserve">splošni stroški </w:t>
      </w:r>
      <w:r w:rsidR="002009D0" w:rsidRPr="00134BFA">
        <w:rPr>
          <w:rFonts w:ascii="Arial" w:hAnsi="Arial" w:cs="Arial"/>
          <w:sz w:val="20"/>
          <w:szCs w:val="20"/>
        </w:rPr>
        <w:t xml:space="preserve">v zvezi z izdatki iz prejšnjih alinej tega odstavka, </w:t>
      </w:r>
      <w:r w:rsidRPr="00134BFA">
        <w:rPr>
          <w:rFonts w:ascii="Arial" w:hAnsi="Arial" w:cs="Arial"/>
          <w:sz w:val="20"/>
          <w:szCs w:val="20"/>
        </w:rPr>
        <w:t>kot so honorarji arhitektov, inženirjev in svetovalcev, plačila za storitve svetovanja v zvezi z okoljsko in ekonomsko trajnostjo, vključno s stroški za študije izvedljivosti;</w:t>
      </w:r>
    </w:p>
    <w:p w14:paraId="0858C259" w14:textId="77777777" w:rsidR="00387AC6" w:rsidRPr="00134BFA" w:rsidRDefault="00387AC6" w:rsidP="003137E4">
      <w:pPr>
        <w:numPr>
          <w:ilvl w:val="0"/>
          <w:numId w:val="29"/>
        </w:numPr>
        <w:jc w:val="both"/>
        <w:rPr>
          <w:rFonts w:ascii="Arial" w:hAnsi="Arial" w:cs="Arial"/>
          <w:sz w:val="20"/>
          <w:szCs w:val="20"/>
        </w:rPr>
      </w:pPr>
      <w:r w:rsidRPr="00134BFA">
        <w:rPr>
          <w:rFonts w:ascii="Arial" w:hAnsi="Arial" w:cs="Arial"/>
          <w:sz w:val="20"/>
          <w:szCs w:val="20"/>
        </w:rPr>
        <w:t>nakup in razvoj računalniške opreme ter patentov, licenc, avtorskih pravic in blagovnih znamk.</w:t>
      </w:r>
    </w:p>
    <w:p w14:paraId="5024750C" w14:textId="77777777" w:rsidR="00387AC6" w:rsidRPr="00134BFA" w:rsidRDefault="00387AC6" w:rsidP="003137E4">
      <w:pPr>
        <w:numPr>
          <w:ilvl w:val="0"/>
          <w:numId w:val="28"/>
        </w:numPr>
        <w:jc w:val="both"/>
        <w:rPr>
          <w:rFonts w:ascii="Arial" w:hAnsi="Arial" w:cs="Arial"/>
          <w:sz w:val="20"/>
          <w:szCs w:val="20"/>
        </w:rPr>
      </w:pPr>
      <w:bookmarkStart w:id="15" w:name="_Hlk178579965"/>
      <w:r w:rsidRPr="00134BFA">
        <w:rPr>
          <w:rFonts w:ascii="Arial" w:hAnsi="Arial" w:cs="Arial"/>
          <w:sz w:val="20"/>
          <w:szCs w:val="20"/>
        </w:rPr>
        <w:t>Pomoč se ne dodeli za:</w:t>
      </w:r>
    </w:p>
    <w:bookmarkEnd w:id="15"/>
    <w:p w14:paraId="21AB275A" w14:textId="77777777" w:rsidR="00387AC6" w:rsidRDefault="00387AC6" w:rsidP="003137E4">
      <w:pPr>
        <w:numPr>
          <w:ilvl w:val="0"/>
          <w:numId w:val="17"/>
        </w:numPr>
        <w:jc w:val="both"/>
        <w:rPr>
          <w:rFonts w:ascii="Arial" w:hAnsi="Arial" w:cs="Arial"/>
          <w:sz w:val="20"/>
          <w:szCs w:val="20"/>
        </w:rPr>
      </w:pPr>
      <w:r w:rsidRPr="00134BFA">
        <w:rPr>
          <w:rFonts w:ascii="Arial" w:hAnsi="Arial" w:cs="Arial"/>
          <w:sz w:val="20"/>
          <w:szCs w:val="20"/>
        </w:rPr>
        <w:t>obratna sredstva;</w:t>
      </w:r>
    </w:p>
    <w:p w14:paraId="25A76E58" w14:textId="717489F9" w:rsidR="008B18F3" w:rsidRPr="00134BFA" w:rsidRDefault="008B18F3" w:rsidP="003137E4">
      <w:pPr>
        <w:numPr>
          <w:ilvl w:val="0"/>
          <w:numId w:val="17"/>
        </w:numPr>
        <w:jc w:val="both"/>
        <w:rPr>
          <w:rFonts w:ascii="Arial" w:hAnsi="Arial" w:cs="Arial"/>
          <w:sz w:val="20"/>
          <w:szCs w:val="20"/>
        </w:rPr>
      </w:pPr>
      <w:r>
        <w:rPr>
          <w:rFonts w:ascii="Arial" w:hAnsi="Arial" w:cs="Arial"/>
          <w:sz w:val="20"/>
          <w:szCs w:val="20"/>
        </w:rPr>
        <w:t>nakup zemljišč;</w:t>
      </w:r>
    </w:p>
    <w:p w14:paraId="3E1160F1" w14:textId="77777777" w:rsidR="00387AC6" w:rsidRDefault="00387AC6" w:rsidP="003137E4">
      <w:pPr>
        <w:numPr>
          <w:ilvl w:val="0"/>
          <w:numId w:val="17"/>
        </w:numPr>
        <w:jc w:val="both"/>
        <w:rPr>
          <w:rFonts w:ascii="Arial" w:hAnsi="Arial" w:cs="Arial"/>
          <w:sz w:val="20"/>
          <w:szCs w:val="20"/>
        </w:rPr>
      </w:pPr>
      <w:r w:rsidRPr="00134BFA">
        <w:rPr>
          <w:rFonts w:ascii="Arial" w:hAnsi="Arial" w:cs="Arial"/>
          <w:sz w:val="20"/>
          <w:szCs w:val="20"/>
        </w:rPr>
        <w:t>že izvedena dela, razen za izdelavo projektne dokumentacije;</w:t>
      </w:r>
    </w:p>
    <w:p w14:paraId="63EDF68C" w14:textId="560E402D" w:rsidR="009479BD" w:rsidRPr="00134BFA" w:rsidRDefault="009479BD" w:rsidP="003137E4">
      <w:pPr>
        <w:numPr>
          <w:ilvl w:val="0"/>
          <w:numId w:val="17"/>
        </w:numPr>
        <w:jc w:val="both"/>
        <w:rPr>
          <w:rFonts w:ascii="Arial" w:hAnsi="Arial" w:cs="Arial"/>
          <w:sz w:val="20"/>
          <w:szCs w:val="20"/>
        </w:rPr>
      </w:pPr>
      <w:r w:rsidRPr="009479BD">
        <w:rPr>
          <w:rFonts w:ascii="Arial" w:hAnsi="Arial" w:cs="Arial"/>
          <w:sz w:val="20"/>
          <w:szCs w:val="20"/>
        </w:rPr>
        <w:t>ožičenje ali polaganje kablov za podatkovna omrežja zunaj zasebne lastnine;</w:t>
      </w:r>
    </w:p>
    <w:p w14:paraId="3BC0CEB3" w14:textId="77777777" w:rsidR="00387AC6" w:rsidRPr="00134BFA" w:rsidRDefault="00387AC6" w:rsidP="003137E4">
      <w:pPr>
        <w:numPr>
          <w:ilvl w:val="0"/>
          <w:numId w:val="17"/>
        </w:numPr>
        <w:jc w:val="both"/>
        <w:rPr>
          <w:rFonts w:ascii="Arial" w:hAnsi="Arial" w:cs="Arial"/>
          <w:sz w:val="20"/>
          <w:szCs w:val="20"/>
        </w:rPr>
      </w:pPr>
      <w:r w:rsidRPr="00134BFA">
        <w:rPr>
          <w:rFonts w:ascii="Arial" w:hAnsi="Arial" w:cs="Arial"/>
          <w:sz w:val="20"/>
          <w:szCs w:val="20"/>
        </w:rPr>
        <w:t>stroške, povezane z zakupnimi pogodbami;</w:t>
      </w:r>
    </w:p>
    <w:p w14:paraId="6EC67800" w14:textId="77777777" w:rsidR="00387AC6" w:rsidRPr="00134BFA" w:rsidRDefault="00387AC6" w:rsidP="003137E4">
      <w:pPr>
        <w:numPr>
          <w:ilvl w:val="0"/>
          <w:numId w:val="17"/>
        </w:numPr>
        <w:jc w:val="both"/>
        <w:rPr>
          <w:rFonts w:ascii="Arial" w:hAnsi="Arial" w:cs="Arial"/>
          <w:sz w:val="20"/>
          <w:szCs w:val="20"/>
        </w:rPr>
      </w:pPr>
      <w:r w:rsidRPr="00134BFA">
        <w:rPr>
          <w:rFonts w:ascii="Arial" w:hAnsi="Arial" w:cs="Arial"/>
          <w:sz w:val="20"/>
          <w:szCs w:val="20"/>
        </w:rPr>
        <w:t>naložbe v zvezi s proizvodnjo biogoriv na osnovi hrane;</w:t>
      </w:r>
    </w:p>
    <w:p w14:paraId="4EF68312" w14:textId="241AD3A2" w:rsidR="00387AC6" w:rsidRPr="000E2C8A" w:rsidRDefault="00387AC6" w:rsidP="000E2C8A">
      <w:pPr>
        <w:numPr>
          <w:ilvl w:val="0"/>
          <w:numId w:val="17"/>
        </w:numPr>
        <w:jc w:val="both"/>
        <w:rPr>
          <w:rFonts w:ascii="Arial" w:hAnsi="Arial" w:cs="Arial"/>
          <w:sz w:val="20"/>
          <w:szCs w:val="20"/>
        </w:rPr>
      </w:pPr>
      <w:r w:rsidRPr="000E2C8A">
        <w:rPr>
          <w:rFonts w:ascii="Arial" w:hAnsi="Arial" w:cs="Arial"/>
          <w:sz w:val="20"/>
          <w:szCs w:val="20"/>
        </w:rPr>
        <w:t>naložbe za skladnost z veljavnimi standardi Unije</w:t>
      </w:r>
      <w:r w:rsidR="009479BD" w:rsidRPr="000E2C8A">
        <w:rPr>
          <w:rFonts w:ascii="Arial" w:hAnsi="Arial" w:cs="Arial"/>
          <w:sz w:val="20"/>
          <w:szCs w:val="20"/>
        </w:rPr>
        <w:t>.</w:t>
      </w:r>
    </w:p>
    <w:p w14:paraId="3CAD77DF" w14:textId="43AFADD9" w:rsidR="002009D0" w:rsidRPr="00134BFA" w:rsidRDefault="00F02851" w:rsidP="003137E4">
      <w:pPr>
        <w:numPr>
          <w:ilvl w:val="0"/>
          <w:numId w:val="28"/>
        </w:numPr>
        <w:jc w:val="both"/>
        <w:rPr>
          <w:rFonts w:ascii="Arial" w:hAnsi="Arial" w:cs="Arial"/>
          <w:sz w:val="20"/>
          <w:szCs w:val="20"/>
        </w:rPr>
      </w:pPr>
      <w:r>
        <w:rPr>
          <w:rFonts w:ascii="Arial" w:hAnsi="Arial" w:cs="Arial"/>
          <w:sz w:val="20"/>
          <w:szCs w:val="20"/>
        </w:rPr>
        <w:t>Naložbe, za katere se dodeli pomoč,</w:t>
      </w:r>
      <w:r w:rsidR="002009D0" w:rsidRPr="00134BFA">
        <w:rPr>
          <w:rFonts w:ascii="Arial" w:hAnsi="Arial" w:cs="Arial"/>
          <w:sz w:val="20"/>
          <w:szCs w:val="20"/>
        </w:rPr>
        <w:t xml:space="preserve"> upoštevajo prepovedi in omejitve iz Uredbe (EU) št. 1308/2013.</w:t>
      </w:r>
    </w:p>
    <w:p w14:paraId="620F391B" w14:textId="1F127472" w:rsidR="00387AC6" w:rsidRPr="00134BFA" w:rsidRDefault="00387AC6" w:rsidP="003137E4">
      <w:pPr>
        <w:numPr>
          <w:ilvl w:val="0"/>
          <w:numId w:val="28"/>
        </w:numPr>
        <w:jc w:val="both"/>
        <w:rPr>
          <w:rFonts w:ascii="Arial" w:hAnsi="Arial" w:cs="Arial"/>
          <w:bCs/>
          <w:sz w:val="20"/>
          <w:szCs w:val="20"/>
        </w:rPr>
      </w:pPr>
      <w:r w:rsidRPr="00134BFA">
        <w:rPr>
          <w:rFonts w:ascii="Arial" w:hAnsi="Arial" w:cs="Arial"/>
          <w:bCs/>
          <w:sz w:val="20"/>
          <w:szCs w:val="20"/>
        </w:rPr>
        <w:t xml:space="preserve">Pogoji za </w:t>
      </w:r>
      <w:r w:rsidR="00F02851">
        <w:rPr>
          <w:rFonts w:ascii="Arial" w:hAnsi="Arial" w:cs="Arial"/>
          <w:bCs/>
          <w:sz w:val="20"/>
          <w:szCs w:val="20"/>
        </w:rPr>
        <w:t>dodelitev</w:t>
      </w:r>
      <w:r w:rsidR="00F02851" w:rsidRPr="00134BFA">
        <w:rPr>
          <w:rFonts w:ascii="Arial" w:hAnsi="Arial" w:cs="Arial"/>
          <w:bCs/>
          <w:sz w:val="20"/>
          <w:szCs w:val="20"/>
        </w:rPr>
        <w:t xml:space="preserve"> </w:t>
      </w:r>
      <w:r w:rsidRPr="00134BFA">
        <w:rPr>
          <w:rFonts w:ascii="Arial" w:hAnsi="Arial" w:cs="Arial"/>
          <w:bCs/>
          <w:sz w:val="20"/>
          <w:szCs w:val="20"/>
        </w:rPr>
        <w:t>pomoči:</w:t>
      </w:r>
    </w:p>
    <w:p w14:paraId="7D0EAC67" w14:textId="77777777" w:rsidR="00387AC6" w:rsidRPr="00134BFA" w:rsidRDefault="00387AC6" w:rsidP="003137E4">
      <w:pPr>
        <w:numPr>
          <w:ilvl w:val="0"/>
          <w:numId w:val="17"/>
        </w:numPr>
        <w:jc w:val="both"/>
        <w:rPr>
          <w:rFonts w:ascii="Arial" w:hAnsi="Arial" w:cs="Arial"/>
          <w:bCs/>
          <w:sz w:val="20"/>
          <w:szCs w:val="20"/>
        </w:rPr>
      </w:pPr>
      <w:bookmarkStart w:id="16" w:name="_Hlk180398157"/>
      <w:r w:rsidRPr="00134BFA">
        <w:rPr>
          <w:rFonts w:ascii="Arial" w:hAnsi="Arial" w:cs="Arial"/>
          <w:bCs/>
          <w:sz w:val="20"/>
          <w:szCs w:val="20"/>
        </w:rPr>
        <w:t>dokazila o registraciji dopolnilne dejavnosti in izpolnjevanju pogojev za opravljanje dejavnosti (</w:t>
      </w:r>
      <w:r w:rsidRPr="00134BFA">
        <w:rPr>
          <w:rFonts w:ascii="Arial" w:hAnsi="Arial" w:cs="Arial"/>
          <w:sz w:val="20"/>
          <w:szCs w:val="20"/>
        </w:rPr>
        <w:t>v kolikor upravičenec še nima registrirane dejavnosti, jo mora registrirati v dveh letih od prejema pomoči);</w:t>
      </w:r>
    </w:p>
    <w:p w14:paraId="36F8E554" w14:textId="77777777" w:rsidR="00387AC6" w:rsidRPr="00134BFA" w:rsidRDefault="00387AC6" w:rsidP="003137E4">
      <w:pPr>
        <w:numPr>
          <w:ilvl w:val="0"/>
          <w:numId w:val="17"/>
        </w:numPr>
        <w:jc w:val="both"/>
        <w:rPr>
          <w:rFonts w:ascii="Arial" w:hAnsi="Arial" w:cs="Arial"/>
          <w:sz w:val="20"/>
          <w:szCs w:val="20"/>
        </w:rPr>
      </w:pPr>
      <w:r w:rsidRPr="00134BFA">
        <w:rPr>
          <w:rFonts w:ascii="Arial" w:hAnsi="Arial" w:cs="Arial"/>
          <w:sz w:val="20"/>
          <w:szCs w:val="20"/>
        </w:rPr>
        <w:t xml:space="preserve">predložitev ustreznega dovoljenja za izvedbo investicije, če je s predpisi s področja gradnje objektov to potrebno;  </w:t>
      </w:r>
    </w:p>
    <w:p w14:paraId="05828F60" w14:textId="77777777" w:rsidR="00387AC6" w:rsidRPr="00134BFA" w:rsidRDefault="00387AC6" w:rsidP="003137E4">
      <w:pPr>
        <w:numPr>
          <w:ilvl w:val="0"/>
          <w:numId w:val="17"/>
        </w:numPr>
        <w:jc w:val="both"/>
        <w:rPr>
          <w:rFonts w:ascii="Arial" w:hAnsi="Arial" w:cs="Arial"/>
          <w:sz w:val="20"/>
          <w:szCs w:val="20"/>
        </w:rPr>
      </w:pPr>
      <w:r w:rsidRPr="00134BFA">
        <w:rPr>
          <w:rFonts w:ascii="Arial" w:hAnsi="Arial" w:cs="Arial"/>
          <w:sz w:val="20"/>
          <w:szCs w:val="20"/>
        </w:rPr>
        <w:t>projektna dokumentacija za izvedbo naložbe ter dokazila o teh stroških, kadar so upravičeni do sofinanciranja;</w:t>
      </w:r>
    </w:p>
    <w:p w14:paraId="7CC310C4" w14:textId="77777777" w:rsidR="00387AC6" w:rsidRPr="00134BFA" w:rsidRDefault="00387AC6" w:rsidP="003137E4">
      <w:pPr>
        <w:numPr>
          <w:ilvl w:val="0"/>
          <w:numId w:val="17"/>
        </w:numPr>
        <w:jc w:val="both"/>
        <w:rPr>
          <w:rFonts w:ascii="Arial" w:hAnsi="Arial" w:cs="Arial"/>
          <w:bCs/>
          <w:sz w:val="20"/>
          <w:szCs w:val="20"/>
        </w:rPr>
      </w:pPr>
      <w:r w:rsidRPr="00134BFA">
        <w:rPr>
          <w:rFonts w:ascii="Arial" w:hAnsi="Arial" w:cs="Arial"/>
          <w:bCs/>
          <w:sz w:val="20"/>
          <w:szCs w:val="20"/>
        </w:rPr>
        <w:t>naložba mora biti skladna z zakonodajo Evropske unije in nacionalnimi predpisi s področja varstva okolja;</w:t>
      </w:r>
    </w:p>
    <w:p w14:paraId="62672690" w14:textId="5120F558" w:rsidR="00387AC6" w:rsidRPr="00134BFA" w:rsidRDefault="00387AC6" w:rsidP="003137E4">
      <w:pPr>
        <w:numPr>
          <w:ilvl w:val="0"/>
          <w:numId w:val="17"/>
        </w:numPr>
        <w:jc w:val="both"/>
        <w:rPr>
          <w:rFonts w:ascii="Arial" w:hAnsi="Arial" w:cs="Arial"/>
          <w:sz w:val="20"/>
          <w:szCs w:val="20"/>
        </w:rPr>
      </w:pPr>
      <w:r w:rsidRPr="00134BFA">
        <w:rPr>
          <w:rFonts w:ascii="Arial" w:hAnsi="Arial" w:cs="Arial"/>
          <w:sz w:val="20"/>
          <w:szCs w:val="20"/>
        </w:rPr>
        <w:t>za naložbo</w:t>
      </w:r>
      <w:r w:rsidRPr="00134BFA">
        <w:rPr>
          <w:rFonts w:ascii="Arial" w:hAnsi="Arial" w:cs="Arial"/>
          <w:bCs/>
          <w:sz w:val="20"/>
          <w:szCs w:val="20"/>
        </w:rPr>
        <w:t xml:space="preserve">, </w:t>
      </w:r>
      <w:r w:rsidR="002009D0" w:rsidRPr="00134BFA">
        <w:rPr>
          <w:rFonts w:ascii="Arial" w:hAnsi="Arial" w:cs="Arial"/>
          <w:bCs/>
          <w:sz w:val="20"/>
          <w:szCs w:val="20"/>
        </w:rPr>
        <w:t>v zvezi s katero mora biti opravljena presoja vplivov na okolje v skladu s predpisi o posegih v okolje, za katere je treba izvesti presojo vplivov na okolje, mora biti navedena presoja opravljena še pred datumom dodelitve individualne pomoči in pridobljeno soglasje za zadevni naložbeni projekt</w:t>
      </w:r>
      <w:r w:rsidRPr="00134BFA">
        <w:rPr>
          <w:rFonts w:ascii="Arial" w:hAnsi="Arial" w:cs="Arial"/>
          <w:bCs/>
          <w:sz w:val="20"/>
          <w:szCs w:val="20"/>
        </w:rPr>
        <w:t>;</w:t>
      </w:r>
    </w:p>
    <w:p w14:paraId="2A3F49CA" w14:textId="77777777" w:rsidR="00387AC6" w:rsidRPr="00134BFA" w:rsidRDefault="00387AC6" w:rsidP="003137E4">
      <w:pPr>
        <w:numPr>
          <w:ilvl w:val="0"/>
          <w:numId w:val="30"/>
        </w:numPr>
        <w:jc w:val="both"/>
        <w:rPr>
          <w:rFonts w:ascii="Arial" w:hAnsi="Arial" w:cs="Arial"/>
          <w:sz w:val="20"/>
          <w:szCs w:val="20"/>
        </w:rPr>
      </w:pPr>
      <w:r w:rsidRPr="00134BFA">
        <w:rPr>
          <w:rFonts w:ascii="Arial" w:hAnsi="Arial" w:cs="Arial"/>
          <w:sz w:val="20"/>
          <w:szCs w:val="20"/>
        </w:rPr>
        <w:t>ponudba oziroma predračun za načrtovano naložbo;</w:t>
      </w:r>
    </w:p>
    <w:p w14:paraId="58FE9E4D" w14:textId="77777777" w:rsidR="00387AC6" w:rsidRPr="00134BFA" w:rsidRDefault="00387AC6" w:rsidP="003137E4">
      <w:pPr>
        <w:numPr>
          <w:ilvl w:val="0"/>
          <w:numId w:val="30"/>
        </w:numPr>
        <w:jc w:val="both"/>
        <w:rPr>
          <w:rFonts w:ascii="Arial" w:hAnsi="Arial" w:cs="Arial"/>
          <w:sz w:val="20"/>
          <w:szCs w:val="20"/>
        </w:rPr>
      </w:pPr>
      <w:r w:rsidRPr="00134BFA">
        <w:rPr>
          <w:rFonts w:ascii="Arial" w:hAnsi="Arial" w:cs="Arial"/>
          <w:sz w:val="20"/>
          <w:szCs w:val="20"/>
        </w:rPr>
        <w:t>mnenje o upravičenosti in ekonomičnosti investicije, ki ga pripravi pristojna strokovna služba;</w:t>
      </w:r>
    </w:p>
    <w:p w14:paraId="3B0BDA99" w14:textId="38B18720" w:rsidR="00387AC6" w:rsidRPr="00134BFA" w:rsidRDefault="00387AC6" w:rsidP="003137E4">
      <w:pPr>
        <w:numPr>
          <w:ilvl w:val="0"/>
          <w:numId w:val="30"/>
        </w:numPr>
        <w:jc w:val="both"/>
        <w:rPr>
          <w:rFonts w:ascii="Arial" w:hAnsi="Arial" w:cs="Arial"/>
          <w:sz w:val="20"/>
          <w:szCs w:val="20"/>
        </w:rPr>
      </w:pPr>
      <w:r w:rsidRPr="00134BFA">
        <w:rPr>
          <w:rFonts w:ascii="Arial" w:hAnsi="Arial" w:cs="Arial"/>
          <w:sz w:val="20"/>
          <w:szCs w:val="20"/>
        </w:rPr>
        <w:t>dejavnost se mora izvajati na kmetiji še vsaj 5 let po zaključeni naložbi</w:t>
      </w:r>
      <w:r w:rsidR="00817C12" w:rsidRPr="00134BFA">
        <w:rPr>
          <w:rFonts w:ascii="Arial" w:hAnsi="Arial" w:cs="Arial"/>
          <w:sz w:val="20"/>
          <w:szCs w:val="20"/>
        </w:rPr>
        <w:t>.</w:t>
      </w:r>
    </w:p>
    <w:bookmarkEnd w:id="16"/>
    <w:p w14:paraId="05E138B3" w14:textId="47832EAE" w:rsidR="00387AC6" w:rsidRPr="00134BFA" w:rsidRDefault="00387AC6" w:rsidP="003137E4">
      <w:pPr>
        <w:numPr>
          <w:ilvl w:val="0"/>
          <w:numId w:val="28"/>
        </w:numPr>
        <w:jc w:val="both"/>
        <w:rPr>
          <w:rFonts w:ascii="Arial" w:hAnsi="Arial" w:cs="Arial"/>
          <w:sz w:val="20"/>
          <w:szCs w:val="20"/>
        </w:rPr>
      </w:pPr>
      <w:r w:rsidRPr="00134BFA">
        <w:rPr>
          <w:rFonts w:ascii="Arial" w:hAnsi="Arial" w:cs="Arial"/>
          <w:sz w:val="20"/>
          <w:szCs w:val="20"/>
        </w:rPr>
        <w:t>Upravičenci so kmetijska gospodarstva,</w:t>
      </w:r>
      <w:r w:rsidR="00E21A7F" w:rsidRPr="00E21A7F">
        <w:rPr>
          <w:rFonts w:ascii="Arial" w:hAnsi="Arial" w:cs="Arial"/>
          <w:sz w:val="20"/>
          <w:szCs w:val="20"/>
        </w:rPr>
        <w:t xml:space="preserve"> </w:t>
      </w:r>
      <w:bookmarkStart w:id="17" w:name="_Hlk182985334"/>
      <w:r w:rsidR="00E21A7F" w:rsidRPr="00E21A7F">
        <w:rPr>
          <w:rFonts w:ascii="Arial" w:hAnsi="Arial" w:cs="Arial"/>
          <w:sz w:val="20"/>
          <w:szCs w:val="20"/>
        </w:rPr>
        <w:t xml:space="preserve">ki so </w:t>
      </w:r>
      <w:proofErr w:type="spellStart"/>
      <w:r w:rsidR="000877A8" w:rsidRPr="000877A8">
        <w:rPr>
          <w:rFonts w:ascii="Arial" w:hAnsi="Arial" w:cs="Arial"/>
          <w:sz w:val="20"/>
          <w:szCs w:val="20"/>
        </w:rPr>
        <w:t>mikro</w:t>
      </w:r>
      <w:proofErr w:type="spellEnd"/>
      <w:r w:rsidR="000877A8" w:rsidRPr="000877A8">
        <w:rPr>
          <w:rFonts w:ascii="Arial" w:hAnsi="Arial" w:cs="Arial"/>
          <w:sz w:val="20"/>
          <w:szCs w:val="20"/>
        </w:rPr>
        <w:t>, mala in srednja podjetja</w:t>
      </w:r>
      <w:r w:rsidR="00E21A7F" w:rsidRPr="00E21A7F">
        <w:rPr>
          <w:rFonts w:ascii="Arial" w:hAnsi="Arial" w:cs="Arial"/>
          <w:sz w:val="20"/>
          <w:szCs w:val="20"/>
        </w:rPr>
        <w:t xml:space="preserve">, dejavna v </w:t>
      </w:r>
      <w:r w:rsidRPr="00134BFA">
        <w:rPr>
          <w:rFonts w:ascii="Arial" w:hAnsi="Arial" w:cs="Arial"/>
          <w:sz w:val="20"/>
          <w:szCs w:val="20"/>
        </w:rPr>
        <w:t>predelav</w:t>
      </w:r>
      <w:r w:rsidR="004E420E">
        <w:rPr>
          <w:rFonts w:ascii="Arial" w:hAnsi="Arial" w:cs="Arial"/>
          <w:sz w:val="20"/>
          <w:szCs w:val="20"/>
        </w:rPr>
        <w:t>i</w:t>
      </w:r>
      <w:r w:rsidRPr="00134BFA">
        <w:rPr>
          <w:rFonts w:ascii="Arial" w:hAnsi="Arial" w:cs="Arial"/>
          <w:sz w:val="20"/>
          <w:szCs w:val="20"/>
        </w:rPr>
        <w:t xml:space="preserve"> in/ali trženj</w:t>
      </w:r>
      <w:r w:rsidR="004E420E">
        <w:rPr>
          <w:rFonts w:ascii="Arial" w:hAnsi="Arial" w:cs="Arial"/>
          <w:sz w:val="20"/>
          <w:szCs w:val="20"/>
        </w:rPr>
        <w:t>u</w:t>
      </w:r>
      <w:r w:rsidRPr="00134BFA">
        <w:rPr>
          <w:rFonts w:ascii="Arial" w:hAnsi="Arial" w:cs="Arial"/>
          <w:sz w:val="20"/>
          <w:szCs w:val="20"/>
        </w:rPr>
        <w:t xml:space="preserve"> kmetijskih proizvodov</w:t>
      </w:r>
      <w:r w:rsidR="00E21A7F">
        <w:rPr>
          <w:rFonts w:ascii="Arial" w:hAnsi="Arial" w:cs="Arial"/>
          <w:sz w:val="20"/>
          <w:szCs w:val="20"/>
        </w:rPr>
        <w:t xml:space="preserve"> in so</w:t>
      </w:r>
      <w:r w:rsidRPr="00134BFA">
        <w:rPr>
          <w:rFonts w:ascii="Arial" w:hAnsi="Arial" w:cs="Arial"/>
          <w:sz w:val="20"/>
          <w:szCs w:val="20"/>
        </w:rPr>
        <w:t xml:space="preserve"> vpisana v register kmetijskih gospodarstev</w:t>
      </w:r>
      <w:bookmarkEnd w:id="17"/>
      <w:r w:rsidR="00443660">
        <w:rPr>
          <w:rFonts w:ascii="Arial" w:hAnsi="Arial" w:cs="Arial"/>
          <w:sz w:val="20"/>
          <w:szCs w:val="20"/>
        </w:rPr>
        <w:t xml:space="preserve"> </w:t>
      </w:r>
      <w:r w:rsidR="00443660" w:rsidRPr="00443660">
        <w:rPr>
          <w:rFonts w:ascii="Arial" w:hAnsi="Arial" w:cs="Arial"/>
          <w:sz w:val="20"/>
          <w:szCs w:val="20"/>
        </w:rPr>
        <w:t>imajo v lasti oziroma v zakupu vsaj 1 ha kmetijskih zemljišč, ki ležijo na območju občine.</w:t>
      </w:r>
    </w:p>
    <w:p w14:paraId="01E3342B" w14:textId="0E30E4E7" w:rsidR="00387AC6" w:rsidRPr="000657DC" w:rsidRDefault="00387AC6" w:rsidP="003137E4">
      <w:pPr>
        <w:numPr>
          <w:ilvl w:val="0"/>
          <w:numId w:val="28"/>
        </w:numPr>
        <w:jc w:val="both"/>
        <w:rPr>
          <w:rFonts w:ascii="Arial" w:hAnsi="Arial" w:cs="Arial"/>
          <w:sz w:val="20"/>
          <w:szCs w:val="20"/>
        </w:rPr>
      </w:pPr>
      <w:r w:rsidRPr="00134BFA">
        <w:rPr>
          <w:rFonts w:ascii="Arial" w:hAnsi="Arial" w:cs="Arial"/>
          <w:sz w:val="20"/>
          <w:szCs w:val="20"/>
        </w:rPr>
        <w:t>Intenzivnost pomoči ne sme presegati 65 % upravičenih stroškov.</w:t>
      </w:r>
      <w:r w:rsidR="000657DC">
        <w:rPr>
          <w:rFonts w:ascii="Arial" w:hAnsi="Arial" w:cs="Arial"/>
          <w:sz w:val="20"/>
          <w:szCs w:val="20"/>
        </w:rPr>
        <w:t xml:space="preserve"> </w:t>
      </w:r>
      <w:r w:rsidRPr="000657DC">
        <w:rPr>
          <w:rFonts w:ascii="Arial" w:hAnsi="Arial" w:cs="Arial"/>
          <w:sz w:val="20"/>
          <w:szCs w:val="20"/>
        </w:rPr>
        <w:t xml:space="preserve">Najvišji skupni znesek dodeljene pomoči znaša 5.000 EUR na kmetijsko gospodarstvo na leto. </w:t>
      </w:r>
    </w:p>
    <w:p w14:paraId="0455159D" w14:textId="77777777" w:rsidR="00387AC6" w:rsidRPr="00134BFA" w:rsidRDefault="00387AC6" w:rsidP="003137E4">
      <w:pPr>
        <w:numPr>
          <w:ilvl w:val="0"/>
          <w:numId w:val="28"/>
        </w:numPr>
        <w:jc w:val="both"/>
        <w:rPr>
          <w:rFonts w:ascii="Arial" w:hAnsi="Arial" w:cs="Arial"/>
          <w:sz w:val="20"/>
          <w:szCs w:val="20"/>
        </w:rPr>
      </w:pPr>
      <w:r w:rsidRPr="00134BFA">
        <w:rPr>
          <w:rFonts w:ascii="Arial" w:hAnsi="Arial" w:cs="Arial"/>
          <w:sz w:val="20"/>
          <w:szCs w:val="20"/>
        </w:rPr>
        <w:t xml:space="preserve">Vlogo za pomoč v okviru tega ukrepa predloži nosilec kmetijskega gospodarstva.  </w:t>
      </w:r>
    </w:p>
    <w:p w14:paraId="4F2AE028" w14:textId="77777777" w:rsidR="00387AC6" w:rsidRPr="00134BFA" w:rsidRDefault="00387AC6" w:rsidP="003137E4">
      <w:pPr>
        <w:rPr>
          <w:rFonts w:ascii="Arial" w:hAnsi="Arial" w:cs="Arial"/>
          <w:sz w:val="20"/>
          <w:szCs w:val="20"/>
        </w:rPr>
      </w:pPr>
    </w:p>
    <w:p w14:paraId="3AE6513D" w14:textId="77777777" w:rsidR="00387AC6" w:rsidRPr="00134BFA" w:rsidRDefault="00387AC6" w:rsidP="003137E4">
      <w:pPr>
        <w:numPr>
          <w:ilvl w:val="0"/>
          <w:numId w:val="58"/>
        </w:numPr>
        <w:jc w:val="center"/>
        <w:rPr>
          <w:rFonts w:ascii="Arial" w:hAnsi="Arial" w:cs="Arial"/>
          <w:sz w:val="20"/>
          <w:szCs w:val="20"/>
        </w:rPr>
      </w:pPr>
      <w:r w:rsidRPr="00134BFA">
        <w:rPr>
          <w:rFonts w:ascii="Arial" w:hAnsi="Arial" w:cs="Arial"/>
          <w:sz w:val="20"/>
          <w:szCs w:val="20"/>
        </w:rPr>
        <w:t>člen</w:t>
      </w:r>
    </w:p>
    <w:p w14:paraId="30C75F3D" w14:textId="77777777" w:rsidR="00387AC6" w:rsidRPr="00134BFA" w:rsidRDefault="00387AC6" w:rsidP="003137E4">
      <w:pPr>
        <w:pStyle w:val="p"/>
        <w:spacing w:before="0" w:after="0"/>
        <w:ind w:left="0" w:right="0" w:firstLine="0"/>
        <w:jc w:val="center"/>
        <w:rPr>
          <w:color w:val="auto"/>
          <w:sz w:val="20"/>
          <w:szCs w:val="20"/>
        </w:rPr>
      </w:pPr>
    </w:p>
    <w:p w14:paraId="6024FCAC" w14:textId="05FE3F36" w:rsidR="00C63A96" w:rsidRPr="00134BFA" w:rsidRDefault="00387AC6" w:rsidP="003137E4">
      <w:pPr>
        <w:tabs>
          <w:tab w:val="left" w:pos="7097"/>
        </w:tabs>
        <w:jc w:val="center"/>
        <w:rPr>
          <w:rFonts w:ascii="Arial" w:hAnsi="Arial" w:cs="Arial"/>
          <w:b/>
          <w:bCs/>
          <w:sz w:val="20"/>
          <w:szCs w:val="20"/>
        </w:rPr>
      </w:pPr>
      <w:r w:rsidRPr="00134BFA">
        <w:rPr>
          <w:rFonts w:ascii="Arial" w:hAnsi="Arial" w:cs="Arial"/>
          <w:b/>
          <w:sz w:val="20"/>
          <w:szCs w:val="20"/>
        </w:rPr>
        <w:t xml:space="preserve">UKREP 4: </w:t>
      </w:r>
      <w:r w:rsidRPr="00134BFA">
        <w:rPr>
          <w:rFonts w:ascii="Arial" w:hAnsi="Arial" w:cs="Arial"/>
          <w:b/>
          <w:bCs/>
          <w:sz w:val="20"/>
          <w:szCs w:val="20"/>
        </w:rPr>
        <w:t>Pomoč za plačilo zavarovalnih premij</w:t>
      </w:r>
    </w:p>
    <w:p w14:paraId="6B9D64F9" w14:textId="723115FA" w:rsidR="00387AC6" w:rsidRPr="00134BFA" w:rsidRDefault="00387AC6" w:rsidP="003137E4">
      <w:pPr>
        <w:tabs>
          <w:tab w:val="left" w:pos="7097"/>
        </w:tabs>
        <w:jc w:val="center"/>
        <w:rPr>
          <w:rFonts w:ascii="Arial" w:hAnsi="Arial" w:cs="Arial"/>
          <w:b/>
          <w:bCs/>
          <w:sz w:val="20"/>
          <w:szCs w:val="20"/>
        </w:rPr>
      </w:pPr>
      <w:r w:rsidRPr="00134BFA">
        <w:rPr>
          <w:rFonts w:ascii="Arial" w:hAnsi="Arial" w:cs="Arial"/>
          <w:sz w:val="20"/>
          <w:szCs w:val="20"/>
        </w:rPr>
        <w:t>(28. člen Uredbe Komisije (EU) št. 2022/2472)</w:t>
      </w:r>
    </w:p>
    <w:p w14:paraId="10379F0B" w14:textId="77777777" w:rsidR="00387AC6" w:rsidRPr="00134BFA" w:rsidRDefault="00387AC6" w:rsidP="003137E4">
      <w:pPr>
        <w:autoSpaceDE w:val="0"/>
        <w:autoSpaceDN w:val="0"/>
        <w:adjustRightInd w:val="0"/>
        <w:jc w:val="both"/>
        <w:rPr>
          <w:rFonts w:ascii="Arial" w:hAnsi="Arial" w:cs="Arial"/>
          <w:sz w:val="20"/>
          <w:szCs w:val="20"/>
        </w:rPr>
      </w:pPr>
    </w:p>
    <w:p w14:paraId="40DD22C4" w14:textId="77777777" w:rsidR="00387AC6" w:rsidRPr="00134BFA" w:rsidRDefault="00387AC6" w:rsidP="003137E4">
      <w:pPr>
        <w:pStyle w:val="Odstavek"/>
        <w:numPr>
          <w:ilvl w:val="0"/>
          <w:numId w:val="31"/>
        </w:numPr>
        <w:spacing w:before="0"/>
        <w:rPr>
          <w:sz w:val="20"/>
          <w:szCs w:val="20"/>
        </w:rPr>
      </w:pPr>
      <w:r w:rsidRPr="00134BFA">
        <w:rPr>
          <w:sz w:val="20"/>
          <w:szCs w:val="20"/>
        </w:rPr>
        <w:t xml:space="preserve">Cilj pomoči je sofinanciranje dela stroškov zavarovalnih premij za zavarovanje kmetijske proizvodnje, z namenom kritja izgub zaradi naslednjih dejavnikov: </w:t>
      </w:r>
    </w:p>
    <w:p w14:paraId="7E8B94C3" w14:textId="77777777" w:rsidR="00387AC6" w:rsidRPr="00134BFA" w:rsidRDefault="00387AC6" w:rsidP="003137E4">
      <w:pPr>
        <w:pStyle w:val="Odstavek"/>
        <w:numPr>
          <w:ilvl w:val="0"/>
          <w:numId w:val="27"/>
        </w:numPr>
        <w:spacing w:before="0"/>
        <w:rPr>
          <w:sz w:val="20"/>
          <w:szCs w:val="20"/>
        </w:rPr>
      </w:pPr>
      <w:r w:rsidRPr="00134BFA">
        <w:rPr>
          <w:sz w:val="20"/>
          <w:szCs w:val="20"/>
        </w:rPr>
        <w:t xml:space="preserve">naravnih nesreč; </w:t>
      </w:r>
    </w:p>
    <w:p w14:paraId="4BD6FBB1" w14:textId="598D4BE0" w:rsidR="00387AC6" w:rsidRPr="00134BFA" w:rsidRDefault="00387AC6" w:rsidP="003137E4">
      <w:pPr>
        <w:pStyle w:val="Odstavek"/>
        <w:numPr>
          <w:ilvl w:val="0"/>
          <w:numId w:val="27"/>
        </w:numPr>
        <w:spacing w:before="0"/>
        <w:rPr>
          <w:sz w:val="20"/>
          <w:szCs w:val="20"/>
        </w:rPr>
      </w:pPr>
      <w:r w:rsidRPr="00134BFA">
        <w:rPr>
          <w:sz w:val="20"/>
          <w:szCs w:val="20"/>
        </w:rPr>
        <w:t>slabih vremenskih razmer, ki jih je mogoče enačiti z naravnimi nesrečami,</w:t>
      </w:r>
    </w:p>
    <w:p w14:paraId="1182A313" w14:textId="77777777" w:rsidR="00387AC6" w:rsidRPr="00134BFA" w:rsidRDefault="00387AC6" w:rsidP="003137E4">
      <w:pPr>
        <w:pStyle w:val="Odstavek"/>
        <w:numPr>
          <w:ilvl w:val="0"/>
          <w:numId w:val="27"/>
        </w:numPr>
        <w:spacing w:before="0"/>
        <w:rPr>
          <w:sz w:val="20"/>
          <w:szCs w:val="20"/>
        </w:rPr>
      </w:pPr>
      <w:r w:rsidRPr="00134BFA">
        <w:rPr>
          <w:sz w:val="20"/>
          <w:szCs w:val="20"/>
        </w:rPr>
        <w:t xml:space="preserve">drugih slabih vremenskih razmer; </w:t>
      </w:r>
    </w:p>
    <w:p w14:paraId="5BB6C759" w14:textId="77777777" w:rsidR="00387AC6" w:rsidRPr="00134BFA" w:rsidRDefault="00387AC6" w:rsidP="003137E4">
      <w:pPr>
        <w:pStyle w:val="Odstavek"/>
        <w:numPr>
          <w:ilvl w:val="0"/>
          <w:numId w:val="27"/>
        </w:numPr>
        <w:spacing w:before="0"/>
        <w:rPr>
          <w:sz w:val="20"/>
          <w:szCs w:val="20"/>
        </w:rPr>
      </w:pPr>
      <w:r w:rsidRPr="00134BFA">
        <w:rPr>
          <w:sz w:val="20"/>
          <w:szCs w:val="20"/>
        </w:rPr>
        <w:t>bolezni živali ali škodljivih organizmov rastlin; ter</w:t>
      </w:r>
    </w:p>
    <w:p w14:paraId="0E0A8B0F" w14:textId="77777777" w:rsidR="00387AC6" w:rsidRPr="00134BFA" w:rsidRDefault="00387AC6" w:rsidP="003137E4">
      <w:pPr>
        <w:pStyle w:val="Odstavek"/>
        <w:numPr>
          <w:ilvl w:val="0"/>
          <w:numId w:val="27"/>
        </w:numPr>
        <w:spacing w:before="0"/>
        <w:rPr>
          <w:sz w:val="20"/>
          <w:szCs w:val="20"/>
        </w:rPr>
      </w:pPr>
      <w:r w:rsidRPr="00134BFA">
        <w:rPr>
          <w:sz w:val="20"/>
          <w:szCs w:val="20"/>
        </w:rPr>
        <w:t xml:space="preserve">zaščitenih živali. </w:t>
      </w:r>
    </w:p>
    <w:p w14:paraId="45857D3D" w14:textId="77777777" w:rsidR="00387AC6" w:rsidRPr="00134BFA" w:rsidRDefault="00387AC6" w:rsidP="003137E4">
      <w:pPr>
        <w:pStyle w:val="Odstavek"/>
        <w:numPr>
          <w:ilvl w:val="0"/>
          <w:numId w:val="31"/>
        </w:numPr>
        <w:spacing w:before="0"/>
        <w:rPr>
          <w:sz w:val="20"/>
          <w:szCs w:val="20"/>
        </w:rPr>
      </w:pPr>
      <w:r w:rsidRPr="00134BFA">
        <w:rPr>
          <w:sz w:val="20"/>
          <w:szCs w:val="20"/>
        </w:rPr>
        <w:lastRenderedPageBreak/>
        <w:t>S pomočjo se spodbuja kmetijske pridelovalce, da zavarujejo svoje pridelke pred posledicami škodnih dogodkov iz prejšnjega odstavka.</w:t>
      </w:r>
    </w:p>
    <w:p w14:paraId="2D226F3E" w14:textId="7D5CEDD3" w:rsidR="00387AC6" w:rsidRPr="00134BFA" w:rsidRDefault="00387AC6" w:rsidP="003137E4">
      <w:pPr>
        <w:pStyle w:val="Odstavek"/>
        <w:numPr>
          <w:ilvl w:val="0"/>
          <w:numId w:val="31"/>
        </w:numPr>
        <w:spacing w:before="0"/>
        <w:rPr>
          <w:sz w:val="20"/>
          <w:szCs w:val="20"/>
        </w:rPr>
      </w:pPr>
      <w:r w:rsidRPr="00134BFA">
        <w:rPr>
          <w:sz w:val="20"/>
          <w:szCs w:val="20"/>
        </w:rPr>
        <w:t>Upravičeni stroški so strošk</w:t>
      </w:r>
      <w:r w:rsidR="00240371">
        <w:rPr>
          <w:sz w:val="20"/>
          <w:szCs w:val="20"/>
        </w:rPr>
        <w:t>i</w:t>
      </w:r>
      <w:r w:rsidRPr="00134BFA">
        <w:rPr>
          <w:sz w:val="20"/>
          <w:szCs w:val="20"/>
        </w:rPr>
        <w:t xml:space="preserve"> zavarovalnih premij, vključno s pripadajočim davkom od prometa zavarovalnih poslov.</w:t>
      </w:r>
    </w:p>
    <w:p w14:paraId="1D126E73" w14:textId="09BFCB0E" w:rsidR="00387AC6" w:rsidRPr="00134BFA" w:rsidRDefault="00387AC6" w:rsidP="003137E4">
      <w:pPr>
        <w:pStyle w:val="Odstavek"/>
        <w:numPr>
          <w:ilvl w:val="0"/>
          <w:numId w:val="31"/>
        </w:numPr>
        <w:spacing w:before="0"/>
        <w:rPr>
          <w:sz w:val="20"/>
          <w:szCs w:val="20"/>
        </w:rPr>
      </w:pPr>
      <w:r w:rsidRPr="00134BFA">
        <w:rPr>
          <w:sz w:val="20"/>
          <w:szCs w:val="20"/>
        </w:rPr>
        <w:t xml:space="preserve">Upravičenci do pomoči so </w:t>
      </w:r>
      <w:bookmarkStart w:id="18" w:name="_Hlk182984513"/>
      <w:r w:rsidRPr="00134BFA">
        <w:rPr>
          <w:sz w:val="20"/>
          <w:szCs w:val="20"/>
        </w:rPr>
        <w:t>kmetijska gospodarstva,</w:t>
      </w:r>
      <w:r w:rsidR="00E21A7F" w:rsidRPr="00E21A7F">
        <w:rPr>
          <w:sz w:val="20"/>
          <w:szCs w:val="20"/>
        </w:rPr>
        <w:t xml:space="preserve"> ki so </w:t>
      </w:r>
      <w:proofErr w:type="spellStart"/>
      <w:r w:rsidR="000877A8" w:rsidRPr="000877A8">
        <w:rPr>
          <w:sz w:val="20"/>
          <w:szCs w:val="20"/>
        </w:rPr>
        <w:t>mikro</w:t>
      </w:r>
      <w:proofErr w:type="spellEnd"/>
      <w:r w:rsidR="000877A8" w:rsidRPr="000877A8">
        <w:rPr>
          <w:sz w:val="20"/>
          <w:szCs w:val="20"/>
        </w:rPr>
        <w:t>, mala in srednja podjetja</w:t>
      </w:r>
      <w:r w:rsidR="00E21A7F" w:rsidRPr="00E21A7F">
        <w:rPr>
          <w:sz w:val="20"/>
          <w:szCs w:val="20"/>
        </w:rPr>
        <w:t>, dejavna v primarni kmetijski proizvodnji in</w:t>
      </w:r>
      <w:r w:rsidR="00E21A7F">
        <w:rPr>
          <w:sz w:val="20"/>
          <w:szCs w:val="20"/>
        </w:rPr>
        <w:t xml:space="preserve"> so</w:t>
      </w:r>
      <w:r w:rsidRPr="00134BFA">
        <w:rPr>
          <w:sz w:val="20"/>
          <w:szCs w:val="20"/>
        </w:rPr>
        <w:t xml:space="preserve"> vpisana v register kmetijskih gospodarstev</w:t>
      </w:r>
      <w:bookmarkEnd w:id="18"/>
      <w:r w:rsidR="00E21A7F">
        <w:rPr>
          <w:sz w:val="20"/>
          <w:szCs w:val="20"/>
        </w:rPr>
        <w:t xml:space="preserve"> ter</w:t>
      </w:r>
      <w:r w:rsidRPr="00134BFA">
        <w:rPr>
          <w:sz w:val="20"/>
          <w:szCs w:val="20"/>
        </w:rPr>
        <w:t xml:space="preserve"> sklenejo zavarovalno pogodbo za tekoče leto, ki je vključena v sofinanciranje po nacionalni uredbi za tekoče leto</w:t>
      </w:r>
      <w:r w:rsidR="00443660">
        <w:rPr>
          <w:sz w:val="20"/>
          <w:szCs w:val="20"/>
        </w:rPr>
        <w:t xml:space="preserve"> in </w:t>
      </w:r>
      <w:r w:rsidR="00443660" w:rsidRPr="003137E4">
        <w:rPr>
          <w:sz w:val="20"/>
          <w:szCs w:val="20"/>
        </w:rPr>
        <w:t xml:space="preserve">imajo v lasti oziroma v zakupu </w:t>
      </w:r>
      <w:r w:rsidR="00443660">
        <w:rPr>
          <w:sz w:val="20"/>
          <w:szCs w:val="20"/>
        </w:rPr>
        <w:t xml:space="preserve">vsaj </w:t>
      </w:r>
      <w:r w:rsidR="00443660" w:rsidRPr="003137E4">
        <w:rPr>
          <w:sz w:val="20"/>
          <w:szCs w:val="20"/>
        </w:rPr>
        <w:t>1 ha kmetijskih zemljišč, ki ležijo na območju občine.</w:t>
      </w:r>
    </w:p>
    <w:p w14:paraId="6723EBD8" w14:textId="13775573" w:rsidR="00387AC6" w:rsidRPr="00134BFA" w:rsidRDefault="00387AC6" w:rsidP="003137E4">
      <w:pPr>
        <w:numPr>
          <w:ilvl w:val="0"/>
          <w:numId w:val="31"/>
        </w:numPr>
        <w:rPr>
          <w:rFonts w:ascii="Arial" w:hAnsi="Arial" w:cs="Arial"/>
          <w:sz w:val="20"/>
          <w:szCs w:val="20"/>
        </w:rPr>
      </w:pPr>
      <w:r w:rsidRPr="00134BFA">
        <w:rPr>
          <w:rFonts w:ascii="Arial" w:hAnsi="Arial" w:cs="Arial"/>
          <w:sz w:val="20"/>
          <w:szCs w:val="20"/>
        </w:rPr>
        <w:t xml:space="preserve">Pogoj za </w:t>
      </w:r>
      <w:r w:rsidR="00385694" w:rsidRPr="00134BFA">
        <w:rPr>
          <w:rFonts w:ascii="Arial" w:hAnsi="Arial" w:cs="Arial"/>
          <w:sz w:val="20"/>
          <w:szCs w:val="20"/>
        </w:rPr>
        <w:t xml:space="preserve">dodelitev pomoči </w:t>
      </w:r>
      <w:r w:rsidRPr="00134BFA">
        <w:rPr>
          <w:rFonts w:ascii="Arial" w:hAnsi="Arial" w:cs="Arial"/>
          <w:sz w:val="20"/>
          <w:szCs w:val="20"/>
        </w:rPr>
        <w:t>je veljavna zavarovalna polica z obračunano višino nacionalnega sofinanciranja.</w:t>
      </w:r>
    </w:p>
    <w:p w14:paraId="09F7F04A" w14:textId="5FA50BDA" w:rsidR="00387AC6" w:rsidRDefault="000657DC" w:rsidP="003137E4">
      <w:pPr>
        <w:numPr>
          <w:ilvl w:val="0"/>
          <w:numId w:val="31"/>
        </w:numPr>
        <w:rPr>
          <w:rFonts w:ascii="Arial" w:hAnsi="Arial" w:cs="Arial"/>
          <w:sz w:val="20"/>
          <w:szCs w:val="20"/>
        </w:rPr>
      </w:pPr>
      <w:r>
        <w:rPr>
          <w:rFonts w:ascii="Arial" w:hAnsi="Arial" w:cs="Arial"/>
          <w:sz w:val="20"/>
          <w:szCs w:val="20"/>
        </w:rPr>
        <w:t>P</w:t>
      </w:r>
      <w:r w:rsidR="00387AC6" w:rsidRPr="000657DC">
        <w:rPr>
          <w:rFonts w:ascii="Arial" w:hAnsi="Arial" w:cs="Arial"/>
          <w:sz w:val="20"/>
          <w:szCs w:val="20"/>
        </w:rPr>
        <w:t>omoč po tem pravilniku skupaj s pomočjo po nacionalni uredbi o sofinanciranju zavarovalnih premij za zavarovanje primarne kmetijske proizvodnje ne sme preseči 70</w:t>
      </w:r>
      <w:r>
        <w:rPr>
          <w:rFonts w:ascii="Arial" w:hAnsi="Arial" w:cs="Arial"/>
          <w:sz w:val="20"/>
          <w:szCs w:val="20"/>
        </w:rPr>
        <w:t xml:space="preserve"> </w:t>
      </w:r>
      <w:r w:rsidR="00387AC6" w:rsidRPr="000657DC">
        <w:rPr>
          <w:rFonts w:ascii="Arial" w:hAnsi="Arial" w:cs="Arial"/>
          <w:sz w:val="20"/>
          <w:szCs w:val="20"/>
        </w:rPr>
        <w:t xml:space="preserve">% </w:t>
      </w:r>
      <w:r w:rsidR="00385694" w:rsidRPr="000657DC">
        <w:rPr>
          <w:rFonts w:ascii="Arial" w:hAnsi="Arial" w:cs="Arial"/>
          <w:sz w:val="20"/>
          <w:szCs w:val="20"/>
        </w:rPr>
        <w:t>upravičenih stroškov</w:t>
      </w:r>
      <w:r w:rsidR="00387AC6" w:rsidRPr="000657DC">
        <w:rPr>
          <w:rFonts w:ascii="Arial" w:hAnsi="Arial" w:cs="Arial"/>
          <w:sz w:val="20"/>
          <w:szCs w:val="20"/>
        </w:rPr>
        <w:t xml:space="preserve">. </w:t>
      </w:r>
    </w:p>
    <w:p w14:paraId="3559A12C" w14:textId="07B27D2B" w:rsidR="00443660" w:rsidRPr="00134BFA" w:rsidRDefault="00443660" w:rsidP="00443660">
      <w:pPr>
        <w:numPr>
          <w:ilvl w:val="0"/>
          <w:numId w:val="31"/>
        </w:numPr>
        <w:jc w:val="both"/>
        <w:rPr>
          <w:rFonts w:ascii="Arial" w:hAnsi="Arial" w:cs="Arial"/>
          <w:sz w:val="20"/>
          <w:szCs w:val="20"/>
        </w:rPr>
      </w:pPr>
      <w:r w:rsidRPr="00134BFA">
        <w:rPr>
          <w:rFonts w:ascii="Arial" w:hAnsi="Arial" w:cs="Arial"/>
          <w:sz w:val="20"/>
          <w:szCs w:val="20"/>
        </w:rPr>
        <w:t xml:space="preserve">Najvišji skupni znesek dodeljene pomoči znaša </w:t>
      </w:r>
      <w:r>
        <w:rPr>
          <w:rFonts w:ascii="Arial" w:hAnsi="Arial" w:cs="Arial"/>
          <w:sz w:val="20"/>
          <w:szCs w:val="20"/>
        </w:rPr>
        <w:t>3</w:t>
      </w:r>
      <w:r w:rsidRPr="00134BFA">
        <w:rPr>
          <w:rFonts w:ascii="Arial" w:hAnsi="Arial" w:cs="Arial"/>
          <w:sz w:val="20"/>
          <w:szCs w:val="20"/>
        </w:rPr>
        <w:t xml:space="preserve">.000 EUR na kmetijsko gospodarstvo na leto. </w:t>
      </w:r>
    </w:p>
    <w:p w14:paraId="17349C97" w14:textId="77777777" w:rsidR="00443660" w:rsidRPr="000657DC" w:rsidRDefault="00443660" w:rsidP="00443660">
      <w:pPr>
        <w:ind w:left="360"/>
        <w:rPr>
          <w:rFonts w:ascii="Arial" w:hAnsi="Arial" w:cs="Arial"/>
          <w:sz w:val="20"/>
          <w:szCs w:val="20"/>
        </w:rPr>
      </w:pPr>
    </w:p>
    <w:p w14:paraId="6DC9A83C" w14:textId="77777777" w:rsidR="00387AC6" w:rsidRPr="00134BFA" w:rsidRDefault="00387AC6" w:rsidP="003137E4">
      <w:pPr>
        <w:numPr>
          <w:ilvl w:val="0"/>
          <w:numId w:val="58"/>
        </w:numPr>
        <w:jc w:val="center"/>
        <w:rPr>
          <w:rFonts w:ascii="Arial" w:hAnsi="Arial" w:cs="Arial"/>
          <w:sz w:val="20"/>
          <w:szCs w:val="20"/>
        </w:rPr>
      </w:pPr>
      <w:r w:rsidRPr="00134BFA">
        <w:rPr>
          <w:rFonts w:ascii="Arial" w:hAnsi="Arial" w:cs="Arial"/>
          <w:sz w:val="20"/>
          <w:szCs w:val="20"/>
        </w:rPr>
        <w:t>člen</w:t>
      </w:r>
    </w:p>
    <w:p w14:paraId="6C47EDF2" w14:textId="77777777" w:rsidR="00387AC6" w:rsidRPr="00134BFA" w:rsidRDefault="00387AC6" w:rsidP="003137E4">
      <w:pPr>
        <w:jc w:val="center"/>
        <w:rPr>
          <w:rFonts w:ascii="Arial" w:hAnsi="Arial" w:cs="Arial"/>
          <w:bCs/>
          <w:sz w:val="20"/>
          <w:szCs w:val="20"/>
        </w:rPr>
      </w:pPr>
    </w:p>
    <w:p w14:paraId="5EB9FDA2" w14:textId="20440FD6" w:rsidR="00C63A96" w:rsidRPr="00134BFA" w:rsidRDefault="00387AC6" w:rsidP="003137E4">
      <w:pPr>
        <w:jc w:val="center"/>
        <w:rPr>
          <w:rFonts w:ascii="Arial" w:hAnsi="Arial" w:cs="Arial"/>
          <w:sz w:val="20"/>
          <w:szCs w:val="20"/>
        </w:rPr>
      </w:pPr>
      <w:r w:rsidRPr="00134BFA">
        <w:rPr>
          <w:rFonts w:ascii="Arial" w:hAnsi="Arial" w:cs="Arial"/>
          <w:b/>
          <w:sz w:val="20"/>
          <w:szCs w:val="20"/>
        </w:rPr>
        <w:t>UKREP 5:</w:t>
      </w:r>
      <w:r w:rsidRPr="00134BFA">
        <w:rPr>
          <w:rFonts w:ascii="Arial" w:hAnsi="Arial" w:cs="Arial"/>
          <w:sz w:val="20"/>
          <w:szCs w:val="20"/>
        </w:rPr>
        <w:t xml:space="preserve"> </w:t>
      </w:r>
      <w:r w:rsidRPr="00134BFA">
        <w:rPr>
          <w:rFonts w:ascii="Arial" w:hAnsi="Arial" w:cs="Arial"/>
          <w:b/>
          <w:sz w:val="20"/>
          <w:szCs w:val="20"/>
        </w:rPr>
        <w:t>Pomoč za naložbe za ohranjanje kulturne in naravne dediščine na kmetijskih gospodarstvih</w:t>
      </w:r>
    </w:p>
    <w:p w14:paraId="1E804956" w14:textId="3F4F4294" w:rsidR="00387AC6" w:rsidRPr="00134BFA" w:rsidRDefault="00387AC6" w:rsidP="003137E4">
      <w:pPr>
        <w:jc w:val="center"/>
        <w:rPr>
          <w:rFonts w:ascii="Arial" w:hAnsi="Arial" w:cs="Arial"/>
          <w:sz w:val="20"/>
          <w:szCs w:val="20"/>
        </w:rPr>
      </w:pPr>
      <w:r w:rsidRPr="00134BFA">
        <w:rPr>
          <w:rFonts w:ascii="Arial" w:hAnsi="Arial" w:cs="Arial"/>
          <w:sz w:val="20"/>
          <w:szCs w:val="20"/>
        </w:rPr>
        <w:t>(36. člen Uredbe Komisije (EU) št. 2022/2472)</w:t>
      </w:r>
    </w:p>
    <w:p w14:paraId="3A8A3BCA" w14:textId="77777777" w:rsidR="00387AC6" w:rsidRPr="00134BFA" w:rsidRDefault="00387AC6" w:rsidP="003137E4">
      <w:pPr>
        <w:autoSpaceDE w:val="0"/>
        <w:autoSpaceDN w:val="0"/>
        <w:adjustRightInd w:val="0"/>
        <w:jc w:val="both"/>
        <w:rPr>
          <w:rFonts w:ascii="Arial" w:hAnsi="Arial" w:cs="Arial"/>
          <w:sz w:val="20"/>
          <w:szCs w:val="20"/>
        </w:rPr>
      </w:pPr>
    </w:p>
    <w:p w14:paraId="64247C2A" w14:textId="0F688791" w:rsidR="00387AC6" w:rsidRPr="00134BFA" w:rsidRDefault="00387AC6" w:rsidP="003137E4">
      <w:pPr>
        <w:numPr>
          <w:ilvl w:val="0"/>
          <w:numId w:val="33"/>
        </w:numPr>
        <w:autoSpaceDE w:val="0"/>
        <w:autoSpaceDN w:val="0"/>
        <w:adjustRightInd w:val="0"/>
        <w:jc w:val="both"/>
        <w:rPr>
          <w:rFonts w:ascii="Arial" w:hAnsi="Arial" w:cs="Arial"/>
          <w:sz w:val="20"/>
          <w:szCs w:val="20"/>
        </w:rPr>
      </w:pPr>
      <w:r w:rsidRPr="00134BFA">
        <w:rPr>
          <w:rFonts w:ascii="Arial" w:hAnsi="Arial" w:cs="Arial"/>
          <w:sz w:val="20"/>
          <w:szCs w:val="20"/>
        </w:rPr>
        <w:t>Cilj pomoči je varovanje in ohranjanje značilnosti kulturne in naravne dediščine na kmetijskih gospodarstvih.</w:t>
      </w:r>
    </w:p>
    <w:p w14:paraId="66BC318B" w14:textId="77777777" w:rsidR="00387AC6" w:rsidRPr="00134BFA" w:rsidRDefault="00387AC6" w:rsidP="003137E4">
      <w:pPr>
        <w:numPr>
          <w:ilvl w:val="0"/>
          <w:numId w:val="33"/>
        </w:numPr>
        <w:autoSpaceDE w:val="0"/>
        <w:autoSpaceDN w:val="0"/>
        <w:adjustRightInd w:val="0"/>
        <w:jc w:val="both"/>
        <w:rPr>
          <w:rFonts w:ascii="Arial" w:hAnsi="Arial" w:cs="Arial"/>
          <w:sz w:val="20"/>
          <w:szCs w:val="20"/>
        </w:rPr>
      </w:pPr>
      <w:r w:rsidRPr="00134BFA">
        <w:rPr>
          <w:rFonts w:ascii="Arial" w:hAnsi="Arial" w:cs="Arial"/>
          <w:sz w:val="20"/>
          <w:szCs w:val="20"/>
        </w:rPr>
        <w:t>Upravičeni stroški:</w:t>
      </w:r>
    </w:p>
    <w:p w14:paraId="5CC59CFA" w14:textId="77777777" w:rsidR="00387AC6" w:rsidRPr="00134BFA" w:rsidRDefault="00387AC6" w:rsidP="003137E4">
      <w:pPr>
        <w:numPr>
          <w:ilvl w:val="0"/>
          <w:numId w:val="32"/>
        </w:numPr>
        <w:autoSpaceDE w:val="0"/>
        <w:autoSpaceDN w:val="0"/>
        <w:adjustRightInd w:val="0"/>
        <w:jc w:val="both"/>
        <w:rPr>
          <w:rFonts w:ascii="Arial" w:hAnsi="Arial" w:cs="Arial"/>
          <w:sz w:val="20"/>
          <w:szCs w:val="20"/>
        </w:rPr>
      </w:pPr>
      <w:r w:rsidRPr="00134BFA">
        <w:rPr>
          <w:rFonts w:ascii="Arial" w:hAnsi="Arial" w:cs="Arial"/>
          <w:sz w:val="20"/>
          <w:szCs w:val="20"/>
        </w:rPr>
        <w:t>stroški naložbe v opredmetena sredstva,</w:t>
      </w:r>
    </w:p>
    <w:p w14:paraId="242409D9" w14:textId="77777777" w:rsidR="00387AC6" w:rsidRPr="00134BFA" w:rsidRDefault="00387AC6" w:rsidP="003137E4">
      <w:pPr>
        <w:numPr>
          <w:ilvl w:val="0"/>
          <w:numId w:val="32"/>
        </w:numPr>
        <w:autoSpaceDE w:val="0"/>
        <w:autoSpaceDN w:val="0"/>
        <w:adjustRightInd w:val="0"/>
        <w:jc w:val="both"/>
        <w:rPr>
          <w:rFonts w:ascii="Arial" w:hAnsi="Arial" w:cs="Arial"/>
          <w:sz w:val="20"/>
          <w:szCs w:val="20"/>
        </w:rPr>
      </w:pPr>
      <w:r w:rsidRPr="00134BFA">
        <w:rPr>
          <w:rFonts w:ascii="Arial" w:hAnsi="Arial" w:cs="Arial"/>
          <w:sz w:val="20"/>
          <w:szCs w:val="20"/>
        </w:rPr>
        <w:t>investicijska dela.</w:t>
      </w:r>
    </w:p>
    <w:p w14:paraId="159A9A4F" w14:textId="14B37621" w:rsidR="00387AC6" w:rsidRPr="00134BFA" w:rsidRDefault="00387AC6" w:rsidP="003137E4">
      <w:pPr>
        <w:numPr>
          <w:ilvl w:val="0"/>
          <w:numId w:val="33"/>
        </w:numPr>
        <w:autoSpaceDE w:val="0"/>
        <w:autoSpaceDN w:val="0"/>
        <w:adjustRightInd w:val="0"/>
        <w:jc w:val="both"/>
        <w:rPr>
          <w:rFonts w:ascii="Arial" w:hAnsi="Arial" w:cs="Arial"/>
          <w:sz w:val="20"/>
          <w:szCs w:val="20"/>
        </w:rPr>
      </w:pPr>
      <w:r w:rsidRPr="00134BFA">
        <w:rPr>
          <w:rFonts w:ascii="Arial" w:hAnsi="Arial" w:cs="Arial"/>
          <w:sz w:val="20"/>
          <w:szCs w:val="20"/>
        </w:rPr>
        <w:t xml:space="preserve">Upravičenci do pomoči so </w:t>
      </w:r>
      <w:bookmarkStart w:id="19" w:name="_Hlk182984613"/>
      <w:r w:rsidR="001A7A94" w:rsidRPr="001A7A94">
        <w:rPr>
          <w:rFonts w:ascii="Arial" w:hAnsi="Arial" w:cs="Arial"/>
          <w:sz w:val="20"/>
          <w:szCs w:val="20"/>
        </w:rPr>
        <w:t>kmetijska gospodarstva</w:t>
      </w:r>
      <w:bookmarkEnd w:id="19"/>
      <w:r w:rsidRPr="00134BFA">
        <w:rPr>
          <w:rFonts w:ascii="Arial" w:hAnsi="Arial" w:cs="Arial"/>
          <w:sz w:val="20"/>
          <w:szCs w:val="20"/>
        </w:rPr>
        <w:t>,</w:t>
      </w:r>
      <w:r w:rsidR="00E21A7F" w:rsidRPr="00E21A7F">
        <w:rPr>
          <w:rFonts w:ascii="Arial" w:hAnsi="Arial" w:cs="Arial"/>
          <w:sz w:val="20"/>
          <w:szCs w:val="20"/>
        </w:rPr>
        <w:t xml:space="preserve"> ki so </w:t>
      </w:r>
      <w:proofErr w:type="spellStart"/>
      <w:r w:rsidR="000877A8" w:rsidRPr="000877A8">
        <w:rPr>
          <w:rFonts w:ascii="Arial" w:hAnsi="Arial" w:cs="Arial"/>
          <w:sz w:val="20"/>
          <w:szCs w:val="20"/>
        </w:rPr>
        <w:t>mikro</w:t>
      </w:r>
      <w:proofErr w:type="spellEnd"/>
      <w:r w:rsidR="000877A8" w:rsidRPr="000877A8">
        <w:rPr>
          <w:rFonts w:ascii="Arial" w:hAnsi="Arial" w:cs="Arial"/>
          <w:sz w:val="20"/>
          <w:szCs w:val="20"/>
        </w:rPr>
        <w:t>, mala in srednja podjetja</w:t>
      </w:r>
      <w:r w:rsidR="00E21A7F" w:rsidRPr="00E21A7F">
        <w:rPr>
          <w:rFonts w:ascii="Arial" w:hAnsi="Arial" w:cs="Arial"/>
          <w:sz w:val="20"/>
          <w:szCs w:val="20"/>
        </w:rPr>
        <w:t>, dejavna v primarni kmetijski proizvodnji in</w:t>
      </w:r>
      <w:r w:rsidRPr="00134BFA">
        <w:rPr>
          <w:rFonts w:ascii="Arial" w:hAnsi="Arial" w:cs="Arial"/>
          <w:sz w:val="20"/>
          <w:szCs w:val="20"/>
        </w:rPr>
        <w:t xml:space="preserve"> so vpisan</w:t>
      </w:r>
      <w:r w:rsidR="000E2C8A">
        <w:rPr>
          <w:rFonts w:ascii="Arial" w:hAnsi="Arial" w:cs="Arial"/>
          <w:sz w:val="20"/>
          <w:szCs w:val="20"/>
        </w:rPr>
        <w:t>a</w:t>
      </w:r>
      <w:r w:rsidRPr="00134BFA">
        <w:rPr>
          <w:rFonts w:ascii="Arial" w:hAnsi="Arial" w:cs="Arial"/>
          <w:sz w:val="20"/>
          <w:szCs w:val="20"/>
        </w:rPr>
        <w:t xml:space="preserve"> v register kmetijskih gospodarstev ter so lastniki objektov, vpisanih v register nepremične kulturne dediščine. </w:t>
      </w:r>
    </w:p>
    <w:p w14:paraId="671E7F52" w14:textId="62A71175" w:rsidR="00387AC6" w:rsidRPr="00134BFA" w:rsidRDefault="00387AC6" w:rsidP="003137E4">
      <w:pPr>
        <w:numPr>
          <w:ilvl w:val="0"/>
          <w:numId w:val="33"/>
        </w:numPr>
        <w:rPr>
          <w:rFonts w:ascii="Arial" w:hAnsi="Arial" w:cs="Arial"/>
          <w:sz w:val="20"/>
          <w:szCs w:val="20"/>
        </w:rPr>
      </w:pPr>
      <w:r w:rsidRPr="00134BFA">
        <w:rPr>
          <w:rFonts w:ascii="Arial" w:hAnsi="Arial" w:cs="Arial"/>
          <w:sz w:val="20"/>
          <w:szCs w:val="20"/>
        </w:rPr>
        <w:t xml:space="preserve">Pogoji za </w:t>
      </w:r>
      <w:r w:rsidR="00385694" w:rsidRPr="00134BFA">
        <w:rPr>
          <w:rFonts w:ascii="Arial" w:hAnsi="Arial" w:cs="Arial"/>
          <w:sz w:val="20"/>
          <w:szCs w:val="20"/>
        </w:rPr>
        <w:t>dodelitev pomoči</w:t>
      </w:r>
      <w:r w:rsidRPr="00134BFA">
        <w:rPr>
          <w:rFonts w:ascii="Arial" w:hAnsi="Arial" w:cs="Arial"/>
          <w:sz w:val="20"/>
          <w:szCs w:val="20"/>
        </w:rPr>
        <w:t>:</w:t>
      </w:r>
    </w:p>
    <w:p w14:paraId="18075697" w14:textId="213AC91C" w:rsidR="00387AC6" w:rsidRPr="00134BFA" w:rsidRDefault="00387AC6" w:rsidP="003137E4">
      <w:pPr>
        <w:numPr>
          <w:ilvl w:val="0"/>
          <w:numId w:val="32"/>
        </w:numPr>
        <w:jc w:val="both"/>
        <w:rPr>
          <w:rFonts w:ascii="Arial" w:hAnsi="Arial" w:cs="Arial"/>
          <w:sz w:val="20"/>
          <w:szCs w:val="20"/>
        </w:rPr>
      </w:pPr>
      <w:r w:rsidRPr="00134BFA">
        <w:rPr>
          <w:rFonts w:ascii="Arial" w:hAnsi="Arial" w:cs="Arial"/>
          <w:sz w:val="20"/>
          <w:szCs w:val="20"/>
        </w:rPr>
        <w:t>stavba mora biti vpisana v register nepremične kulturne dediščine, ki ga vodi ministrstvo, pristojno za kulturo;</w:t>
      </w:r>
    </w:p>
    <w:p w14:paraId="6C91A49C" w14:textId="3076C218" w:rsidR="00387AC6" w:rsidRPr="00134BFA" w:rsidRDefault="00387AC6" w:rsidP="003137E4">
      <w:pPr>
        <w:numPr>
          <w:ilvl w:val="0"/>
          <w:numId w:val="32"/>
        </w:numPr>
        <w:jc w:val="both"/>
        <w:rPr>
          <w:rFonts w:ascii="Arial" w:hAnsi="Arial" w:cs="Arial"/>
          <w:sz w:val="20"/>
          <w:szCs w:val="20"/>
        </w:rPr>
      </w:pPr>
      <w:r w:rsidRPr="00134BFA">
        <w:rPr>
          <w:rFonts w:ascii="Arial" w:hAnsi="Arial" w:cs="Arial"/>
          <w:sz w:val="20"/>
          <w:szCs w:val="20"/>
        </w:rPr>
        <w:t xml:space="preserve">ustrezno dovoljenje za izvedbo naložbe, </w:t>
      </w:r>
      <w:r w:rsidR="004E420E">
        <w:rPr>
          <w:rFonts w:ascii="Arial" w:hAnsi="Arial" w:cs="Arial"/>
          <w:sz w:val="20"/>
          <w:szCs w:val="20"/>
        </w:rPr>
        <w:t>če</w:t>
      </w:r>
      <w:r w:rsidRPr="00134BFA">
        <w:rPr>
          <w:rFonts w:ascii="Arial" w:hAnsi="Arial" w:cs="Arial"/>
          <w:sz w:val="20"/>
          <w:szCs w:val="20"/>
        </w:rPr>
        <w:t xml:space="preserve"> je to potrebno;</w:t>
      </w:r>
    </w:p>
    <w:p w14:paraId="2A64F8FF" w14:textId="77777777" w:rsidR="00387AC6" w:rsidRPr="00134BFA" w:rsidRDefault="00387AC6" w:rsidP="003137E4">
      <w:pPr>
        <w:numPr>
          <w:ilvl w:val="0"/>
          <w:numId w:val="32"/>
        </w:numPr>
        <w:jc w:val="both"/>
        <w:rPr>
          <w:rFonts w:ascii="Arial" w:hAnsi="Arial" w:cs="Arial"/>
          <w:sz w:val="20"/>
          <w:szCs w:val="20"/>
        </w:rPr>
      </w:pPr>
      <w:r w:rsidRPr="00134BFA">
        <w:rPr>
          <w:rFonts w:ascii="Arial" w:hAnsi="Arial" w:cs="Arial"/>
          <w:sz w:val="20"/>
          <w:szCs w:val="20"/>
        </w:rPr>
        <w:t>ustrezna dokumentacija za izvedbo naložbe s predračunom stroškov;</w:t>
      </w:r>
    </w:p>
    <w:p w14:paraId="1F0E0C69" w14:textId="0950652C" w:rsidR="00B6107D" w:rsidRPr="00134BFA" w:rsidRDefault="000657DC" w:rsidP="003137E4">
      <w:pPr>
        <w:numPr>
          <w:ilvl w:val="0"/>
          <w:numId w:val="33"/>
        </w:numPr>
        <w:jc w:val="both"/>
        <w:rPr>
          <w:rFonts w:ascii="Arial" w:hAnsi="Arial" w:cs="Arial"/>
          <w:sz w:val="20"/>
          <w:szCs w:val="20"/>
        </w:rPr>
      </w:pPr>
      <w:r>
        <w:rPr>
          <w:rFonts w:ascii="Arial" w:hAnsi="Arial" w:cs="Arial"/>
          <w:sz w:val="20"/>
          <w:szCs w:val="20"/>
        </w:rPr>
        <w:t>Naložbe, za katere se dodeli pomoč,</w:t>
      </w:r>
      <w:r w:rsidR="00B6107D" w:rsidRPr="00134BFA">
        <w:rPr>
          <w:rFonts w:ascii="Arial" w:hAnsi="Arial" w:cs="Arial"/>
          <w:sz w:val="20"/>
          <w:szCs w:val="20"/>
        </w:rPr>
        <w:t xml:space="preserve"> upoštevajo prepovedi in omejitve iz Uredbe (EU) št. 1308/2013</w:t>
      </w:r>
      <w:r w:rsidR="004E420E">
        <w:rPr>
          <w:rFonts w:ascii="Arial" w:hAnsi="Arial" w:cs="Arial"/>
          <w:sz w:val="20"/>
          <w:szCs w:val="20"/>
        </w:rPr>
        <w:t>.</w:t>
      </w:r>
    </w:p>
    <w:p w14:paraId="7007130E" w14:textId="613DC84C" w:rsidR="00387AC6" w:rsidRPr="000657DC" w:rsidRDefault="00387AC6" w:rsidP="003137E4">
      <w:pPr>
        <w:numPr>
          <w:ilvl w:val="0"/>
          <w:numId w:val="33"/>
        </w:numPr>
        <w:jc w:val="both"/>
        <w:rPr>
          <w:rFonts w:ascii="Arial" w:hAnsi="Arial" w:cs="Arial"/>
          <w:sz w:val="20"/>
          <w:szCs w:val="20"/>
        </w:rPr>
      </w:pPr>
      <w:r w:rsidRPr="00134BFA">
        <w:rPr>
          <w:rFonts w:ascii="Arial" w:hAnsi="Arial" w:cs="Arial"/>
          <w:sz w:val="20"/>
          <w:szCs w:val="20"/>
        </w:rPr>
        <w:t>Intenzivnost pomoči</w:t>
      </w:r>
      <w:r w:rsidR="000657DC">
        <w:rPr>
          <w:rFonts w:ascii="Arial" w:hAnsi="Arial" w:cs="Arial"/>
          <w:sz w:val="20"/>
          <w:szCs w:val="20"/>
        </w:rPr>
        <w:t xml:space="preserve"> znaša </w:t>
      </w:r>
      <w:r w:rsidRPr="000657DC">
        <w:rPr>
          <w:rFonts w:ascii="Arial" w:hAnsi="Arial" w:cs="Arial"/>
          <w:sz w:val="20"/>
          <w:szCs w:val="20"/>
        </w:rPr>
        <w:t>do 100</w:t>
      </w:r>
      <w:r w:rsidR="000657DC">
        <w:rPr>
          <w:rFonts w:ascii="Arial" w:hAnsi="Arial" w:cs="Arial"/>
          <w:sz w:val="20"/>
          <w:szCs w:val="20"/>
        </w:rPr>
        <w:t xml:space="preserve"> </w:t>
      </w:r>
      <w:r w:rsidRPr="000657DC">
        <w:rPr>
          <w:rFonts w:ascii="Arial" w:hAnsi="Arial" w:cs="Arial"/>
          <w:sz w:val="20"/>
          <w:szCs w:val="20"/>
        </w:rPr>
        <w:t>% upravičenih stroškov.</w:t>
      </w:r>
    </w:p>
    <w:p w14:paraId="2AC9846E" w14:textId="1E0E66B9" w:rsidR="00486199" w:rsidRPr="00134BFA" w:rsidRDefault="00387AC6" w:rsidP="003137E4">
      <w:pPr>
        <w:numPr>
          <w:ilvl w:val="0"/>
          <w:numId w:val="33"/>
        </w:numPr>
        <w:jc w:val="both"/>
        <w:rPr>
          <w:rFonts w:ascii="Arial" w:hAnsi="Arial" w:cs="Arial"/>
          <w:sz w:val="20"/>
          <w:szCs w:val="20"/>
        </w:rPr>
      </w:pPr>
      <w:bookmarkStart w:id="20" w:name="_Hlk180395869"/>
      <w:bookmarkStart w:id="21" w:name="_Hlk180397616"/>
      <w:r w:rsidRPr="00134BFA">
        <w:rPr>
          <w:rFonts w:ascii="Arial" w:hAnsi="Arial" w:cs="Arial"/>
          <w:sz w:val="20"/>
          <w:szCs w:val="20"/>
        </w:rPr>
        <w:t xml:space="preserve">Najvišji skupni znesek dodeljene pomoči znaša </w:t>
      </w:r>
      <w:r w:rsidR="00C47909">
        <w:rPr>
          <w:rFonts w:ascii="Arial" w:hAnsi="Arial" w:cs="Arial"/>
          <w:sz w:val="20"/>
          <w:szCs w:val="20"/>
        </w:rPr>
        <w:t>3</w:t>
      </w:r>
      <w:r w:rsidRPr="00134BFA">
        <w:rPr>
          <w:rFonts w:ascii="Arial" w:hAnsi="Arial" w:cs="Arial"/>
          <w:sz w:val="20"/>
          <w:szCs w:val="20"/>
        </w:rPr>
        <w:t xml:space="preserve">.000 EUR na kmetijsko gospodarstvo na leto. </w:t>
      </w:r>
    </w:p>
    <w:bookmarkEnd w:id="20"/>
    <w:p w14:paraId="5A72FF17" w14:textId="31E8F2C1" w:rsidR="00387AC6" w:rsidRPr="00134BFA" w:rsidRDefault="00486199" w:rsidP="003137E4">
      <w:pPr>
        <w:numPr>
          <w:ilvl w:val="0"/>
          <w:numId w:val="33"/>
        </w:numPr>
        <w:jc w:val="both"/>
        <w:rPr>
          <w:rFonts w:ascii="Arial" w:hAnsi="Arial" w:cs="Arial"/>
          <w:sz w:val="20"/>
          <w:szCs w:val="20"/>
        </w:rPr>
      </w:pPr>
      <w:r w:rsidRPr="00134BFA">
        <w:rPr>
          <w:rFonts w:ascii="Arial" w:hAnsi="Arial" w:cs="Arial"/>
          <w:sz w:val="20"/>
          <w:szCs w:val="20"/>
        </w:rPr>
        <w:t xml:space="preserve">Vlogo za pomoč v okviru tega ukrepa predloži </w:t>
      </w:r>
      <w:r w:rsidR="00AA7A26" w:rsidRPr="00134BFA">
        <w:rPr>
          <w:rFonts w:ascii="Arial" w:hAnsi="Arial" w:cs="Arial"/>
          <w:sz w:val="20"/>
          <w:szCs w:val="20"/>
        </w:rPr>
        <w:t>nosilec kmetijskega gospodarstva</w:t>
      </w:r>
      <w:r w:rsidRPr="00134BFA">
        <w:rPr>
          <w:rFonts w:ascii="Arial" w:hAnsi="Arial" w:cs="Arial"/>
          <w:sz w:val="20"/>
          <w:szCs w:val="20"/>
        </w:rPr>
        <w:t xml:space="preserve">.  </w:t>
      </w:r>
    </w:p>
    <w:bookmarkEnd w:id="21"/>
    <w:p w14:paraId="0E431A29" w14:textId="77777777" w:rsidR="00C63A96" w:rsidRPr="00134BFA" w:rsidRDefault="00C63A96" w:rsidP="003137E4">
      <w:pPr>
        <w:jc w:val="both"/>
        <w:rPr>
          <w:rFonts w:ascii="Arial" w:hAnsi="Arial" w:cs="Arial"/>
          <w:sz w:val="20"/>
          <w:szCs w:val="20"/>
        </w:rPr>
      </w:pPr>
    </w:p>
    <w:p w14:paraId="0628AA99" w14:textId="77777777" w:rsidR="00387AC6" w:rsidRPr="00134BFA" w:rsidRDefault="00387AC6" w:rsidP="003137E4">
      <w:pPr>
        <w:pStyle w:val="Odstavekseznama"/>
        <w:numPr>
          <w:ilvl w:val="0"/>
          <w:numId w:val="58"/>
        </w:numPr>
        <w:spacing w:after="0" w:line="240" w:lineRule="auto"/>
        <w:jc w:val="center"/>
        <w:rPr>
          <w:rFonts w:ascii="Arial" w:hAnsi="Arial" w:cs="Arial"/>
          <w:sz w:val="20"/>
          <w:szCs w:val="20"/>
        </w:rPr>
      </w:pPr>
      <w:r w:rsidRPr="00134BFA">
        <w:rPr>
          <w:rFonts w:ascii="Arial" w:hAnsi="Arial" w:cs="Arial"/>
          <w:sz w:val="20"/>
          <w:szCs w:val="20"/>
        </w:rPr>
        <w:t>člen</w:t>
      </w:r>
    </w:p>
    <w:p w14:paraId="6F5BDD7D" w14:textId="77777777" w:rsidR="00C63A96" w:rsidRPr="00134BFA" w:rsidRDefault="00C63A96" w:rsidP="003137E4">
      <w:pPr>
        <w:rPr>
          <w:rFonts w:ascii="Arial" w:hAnsi="Arial" w:cs="Arial"/>
          <w:b/>
          <w:sz w:val="20"/>
          <w:szCs w:val="20"/>
        </w:rPr>
      </w:pPr>
    </w:p>
    <w:p w14:paraId="4ADFE472" w14:textId="77777777" w:rsidR="00C63A96" w:rsidRPr="00134BFA" w:rsidRDefault="00387AC6" w:rsidP="003137E4">
      <w:pPr>
        <w:jc w:val="center"/>
        <w:rPr>
          <w:rFonts w:ascii="Arial" w:hAnsi="Arial" w:cs="Arial"/>
          <w:b/>
          <w:sz w:val="20"/>
          <w:szCs w:val="20"/>
        </w:rPr>
      </w:pPr>
      <w:r w:rsidRPr="00134BFA">
        <w:rPr>
          <w:rFonts w:ascii="Arial" w:hAnsi="Arial" w:cs="Arial"/>
          <w:b/>
          <w:sz w:val="20"/>
          <w:szCs w:val="20"/>
        </w:rPr>
        <w:t xml:space="preserve">UKREP 6: Pomoč za dejavnosti izmenjave znanja in informiranja </w:t>
      </w:r>
    </w:p>
    <w:p w14:paraId="612573B1" w14:textId="324CE452" w:rsidR="00387AC6" w:rsidRPr="00134BFA" w:rsidRDefault="00387AC6" w:rsidP="003137E4">
      <w:pPr>
        <w:jc w:val="center"/>
        <w:rPr>
          <w:rFonts w:ascii="Arial" w:hAnsi="Arial" w:cs="Arial"/>
          <w:b/>
          <w:sz w:val="20"/>
          <w:szCs w:val="20"/>
        </w:rPr>
      </w:pPr>
      <w:r w:rsidRPr="00134BFA">
        <w:rPr>
          <w:rFonts w:ascii="Arial" w:hAnsi="Arial" w:cs="Arial"/>
          <w:sz w:val="20"/>
          <w:szCs w:val="20"/>
        </w:rPr>
        <w:t>(21. člen Uredbe Komisije (EU) št. 2022/2472)</w:t>
      </w:r>
    </w:p>
    <w:p w14:paraId="74D42B68" w14:textId="77777777" w:rsidR="00387AC6" w:rsidRPr="00134BFA" w:rsidRDefault="00387AC6" w:rsidP="003137E4">
      <w:pPr>
        <w:jc w:val="both"/>
        <w:rPr>
          <w:rFonts w:ascii="Arial" w:hAnsi="Arial" w:cs="Arial"/>
          <w:b/>
          <w:bCs/>
          <w:sz w:val="20"/>
          <w:szCs w:val="20"/>
        </w:rPr>
      </w:pPr>
    </w:p>
    <w:p w14:paraId="15FD480A" w14:textId="32EC2DA3" w:rsidR="000E3AE4" w:rsidRPr="00134BFA" w:rsidRDefault="00387AC6" w:rsidP="003137E4">
      <w:pPr>
        <w:pStyle w:val="Odstavekseznama"/>
        <w:numPr>
          <w:ilvl w:val="0"/>
          <w:numId w:val="44"/>
        </w:numPr>
        <w:spacing w:after="0" w:line="240" w:lineRule="auto"/>
        <w:jc w:val="both"/>
        <w:rPr>
          <w:rFonts w:ascii="Arial" w:hAnsi="Arial" w:cs="Arial"/>
          <w:sz w:val="20"/>
          <w:szCs w:val="20"/>
        </w:rPr>
      </w:pPr>
      <w:r w:rsidRPr="00134BFA">
        <w:rPr>
          <w:rFonts w:ascii="Arial" w:hAnsi="Arial" w:cs="Arial"/>
          <w:sz w:val="20"/>
          <w:szCs w:val="20"/>
        </w:rPr>
        <w:t xml:space="preserve">Namen pomoči je </w:t>
      </w:r>
      <w:r w:rsidR="005F0F1D" w:rsidRPr="00134BFA">
        <w:rPr>
          <w:rFonts w:ascii="Arial" w:hAnsi="Arial" w:cs="Arial"/>
          <w:sz w:val="20"/>
          <w:szCs w:val="20"/>
        </w:rPr>
        <w:t xml:space="preserve">podpora </w:t>
      </w:r>
      <w:r w:rsidRPr="00134BFA">
        <w:rPr>
          <w:rFonts w:ascii="Arial" w:hAnsi="Arial" w:cs="Arial"/>
          <w:sz w:val="20"/>
          <w:szCs w:val="20"/>
        </w:rPr>
        <w:t>dejavnosti</w:t>
      </w:r>
      <w:r w:rsidR="005F0F1D" w:rsidRPr="00134BFA">
        <w:rPr>
          <w:rFonts w:ascii="Arial" w:hAnsi="Arial" w:cs="Arial"/>
          <w:sz w:val="20"/>
          <w:szCs w:val="20"/>
        </w:rPr>
        <w:t>m</w:t>
      </w:r>
      <w:r w:rsidRPr="00134BFA">
        <w:rPr>
          <w:rFonts w:ascii="Arial" w:hAnsi="Arial" w:cs="Arial"/>
          <w:sz w:val="20"/>
          <w:szCs w:val="20"/>
        </w:rPr>
        <w:t xml:space="preserve"> poklicnega usposabljanja in pridobivanja strokovnih znanj, vključno z usposabljanji, delavnicami in </w:t>
      </w:r>
      <w:proofErr w:type="spellStart"/>
      <w:r w:rsidRPr="00134BFA">
        <w:rPr>
          <w:rFonts w:ascii="Arial" w:hAnsi="Arial" w:cs="Arial"/>
          <w:sz w:val="20"/>
          <w:szCs w:val="20"/>
        </w:rPr>
        <w:t>mentoriranjem</w:t>
      </w:r>
      <w:proofErr w:type="spellEnd"/>
      <w:r w:rsidRPr="00134BFA">
        <w:rPr>
          <w:rFonts w:ascii="Arial" w:hAnsi="Arial" w:cs="Arial"/>
          <w:sz w:val="20"/>
          <w:szCs w:val="20"/>
        </w:rPr>
        <w:t>, ter predstavitven</w:t>
      </w:r>
      <w:r w:rsidR="005F0F1D" w:rsidRPr="00134BFA">
        <w:rPr>
          <w:rFonts w:ascii="Arial" w:hAnsi="Arial" w:cs="Arial"/>
          <w:sz w:val="20"/>
          <w:szCs w:val="20"/>
        </w:rPr>
        <w:t>im</w:t>
      </w:r>
      <w:r w:rsidRPr="00134BFA">
        <w:rPr>
          <w:rFonts w:ascii="Arial" w:hAnsi="Arial" w:cs="Arial"/>
          <w:sz w:val="20"/>
          <w:szCs w:val="20"/>
        </w:rPr>
        <w:t xml:space="preserve"> dejavnosti</w:t>
      </w:r>
      <w:r w:rsidR="005F0F1D" w:rsidRPr="00134BFA">
        <w:rPr>
          <w:rFonts w:ascii="Arial" w:hAnsi="Arial" w:cs="Arial"/>
          <w:sz w:val="20"/>
          <w:szCs w:val="20"/>
        </w:rPr>
        <w:t>m</w:t>
      </w:r>
      <w:r w:rsidRPr="00134BFA">
        <w:rPr>
          <w:rFonts w:ascii="Arial" w:hAnsi="Arial" w:cs="Arial"/>
          <w:sz w:val="20"/>
          <w:szCs w:val="20"/>
        </w:rPr>
        <w:t xml:space="preserve"> in dejavnosti</w:t>
      </w:r>
      <w:r w:rsidR="005F0F1D" w:rsidRPr="00134BFA">
        <w:rPr>
          <w:rFonts w:ascii="Arial" w:hAnsi="Arial" w:cs="Arial"/>
          <w:sz w:val="20"/>
          <w:szCs w:val="20"/>
        </w:rPr>
        <w:t>m</w:t>
      </w:r>
      <w:r w:rsidRPr="00134BFA">
        <w:rPr>
          <w:rFonts w:ascii="Arial" w:hAnsi="Arial" w:cs="Arial"/>
          <w:sz w:val="20"/>
          <w:szCs w:val="20"/>
        </w:rPr>
        <w:t xml:space="preserve"> informiranja v povezavi s primarno kmetijsko proizvodnjo</w:t>
      </w:r>
      <w:r w:rsidR="00385694" w:rsidRPr="00134BFA">
        <w:rPr>
          <w:rFonts w:ascii="Arial" w:hAnsi="Arial" w:cs="Arial"/>
          <w:sz w:val="20"/>
          <w:szCs w:val="20"/>
        </w:rPr>
        <w:t>, predelavo</w:t>
      </w:r>
      <w:r w:rsidRPr="00134BFA">
        <w:rPr>
          <w:rFonts w:ascii="Arial" w:hAnsi="Arial" w:cs="Arial"/>
          <w:sz w:val="20"/>
          <w:szCs w:val="20"/>
        </w:rPr>
        <w:t xml:space="preserve"> in trženjem kmetijskih proizvodov</w:t>
      </w:r>
      <w:r w:rsidR="000E3AE4" w:rsidRPr="00134BFA">
        <w:rPr>
          <w:rFonts w:ascii="Arial" w:hAnsi="Arial" w:cs="Arial"/>
          <w:sz w:val="20"/>
          <w:szCs w:val="20"/>
        </w:rPr>
        <w:t>.</w:t>
      </w:r>
    </w:p>
    <w:p w14:paraId="4E88B1F0" w14:textId="46094910" w:rsidR="00EC16E3" w:rsidRPr="00134BFA" w:rsidRDefault="000E3AE4" w:rsidP="003137E4">
      <w:pPr>
        <w:pStyle w:val="Odstavekseznama"/>
        <w:numPr>
          <w:ilvl w:val="0"/>
          <w:numId w:val="44"/>
        </w:numPr>
        <w:spacing w:after="0" w:line="240" w:lineRule="auto"/>
        <w:jc w:val="both"/>
        <w:rPr>
          <w:rFonts w:ascii="Arial" w:hAnsi="Arial" w:cs="Arial"/>
          <w:sz w:val="20"/>
          <w:szCs w:val="20"/>
        </w:rPr>
      </w:pPr>
      <w:bookmarkStart w:id="22" w:name="_Hlk174527030"/>
      <w:r w:rsidRPr="00134BFA">
        <w:rPr>
          <w:rFonts w:ascii="Arial" w:hAnsi="Arial" w:cs="Arial"/>
          <w:sz w:val="20"/>
          <w:szCs w:val="20"/>
        </w:rPr>
        <w:t>Cilj</w:t>
      </w:r>
      <w:r w:rsidR="00EC16E3" w:rsidRPr="00134BFA">
        <w:rPr>
          <w:rFonts w:ascii="Arial" w:hAnsi="Arial" w:cs="Arial"/>
          <w:sz w:val="20"/>
          <w:szCs w:val="20"/>
        </w:rPr>
        <w:t xml:space="preserve"> pomoči je </w:t>
      </w:r>
      <w:r w:rsidRPr="00134BFA">
        <w:rPr>
          <w:rFonts w:ascii="Arial" w:hAnsi="Arial" w:cs="Arial"/>
          <w:sz w:val="20"/>
          <w:szCs w:val="20"/>
        </w:rPr>
        <w:t>zagotavljanje višjega nivoja strokovne izobraženosti in usposobljenosti v            kmetijskem sektorju</w:t>
      </w:r>
      <w:r w:rsidR="00EC16E3" w:rsidRPr="00134BFA">
        <w:rPr>
          <w:rFonts w:ascii="Arial" w:hAnsi="Arial" w:cs="Arial"/>
          <w:sz w:val="20"/>
          <w:szCs w:val="20"/>
        </w:rPr>
        <w:t xml:space="preserve"> s področja </w:t>
      </w:r>
      <w:r w:rsidR="00EC16E3" w:rsidRPr="00134BFA">
        <w:rPr>
          <w:rFonts w:ascii="Arial" w:eastAsiaTheme="minorHAnsi" w:hAnsi="Arial" w:cs="Arial"/>
          <w:bCs/>
          <w:color w:val="000000"/>
          <w:sz w:val="20"/>
          <w:szCs w:val="20"/>
          <w14:ligatures w14:val="standardContextual"/>
        </w:rPr>
        <w:t>upravljanja kmetij, finančnih spretnosti in podjetništva, prilagajanja in blaženja vplivov podnebnih sprememb, zdravja rastlin in živali ter ohranjanja in varovanja naravnih virov ter biotske raznovrstnosti ter prenos znanja med kmeti in med  prenosniki ter prevzemniki</w:t>
      </w:r>
      <w:r w:rsidR="00EC16E3" w:rsidRPr="00134BFA">
        <w:rPr>
          <w:rFonts w:ascii="Arial" w:hAnsi="Arial" w:cs="Arial"/>
          <w:sz w:val="20"/>
          <w:szCs w:val="20"/>
        </w:rPr>
        <w:t>.</w:t>
      </w:r>
    </w:p>
    <w:bookmarkEnd w:id="22"/>
    <w:p w14:paraId="2DB16B52" w14:textId="717DED83" w:rsidR="00EC16E3" w:rsidRPr="00134BFA" w:rsidRDefault="005F0F1D" w:rsidP="003137E4">
      <w:pPr>
        <w:pStyle w:val="Odstavekseznama"/>
        <w:numPr>
          <w:ilvl w:val="0"/>
          <w:numId w:val="44"/>
        </w:numPr>
        <w:spacing w:after="0" w:line="240" w:lineRule="auto"/>
        <w:jc w:val="both"/>
        <w:rPr>
          <w:rFonts w:ascii="Arial" w:hAnsi="Arial" w:cs="Arial"/>
          <w:sz w:val="20"/>
          <w:szCs w:val="20"/>
        </w:rPr>
      </w:pPr>
      <w:r w:rsidRPr="00134BFA">
        <w:rPr>
          <w:rFonts w:ascii="Arial" w:hAnsi="Arial" w:cs="Arial"/>
          <w:sz w:val="20"/>
          <w:szCs w:val="20"/>
        </w:rPr>
        <w:t xml:space="preserve">Podrobnejše vsebine področij pomoči iz prejšnjega odstavka </w:t>
      </w:r>
      <w:r w:rsidR="004E420E">
        <w:rPr>
          <w:rFonts w:ascii="Arial" w:hAnsi="Arial" w:cs="Arial"/>
          <w:sz w:val="20"/>
          <w:szCs w:val="20"/>
        </w:rPr>
        <w:t>se</w:t>
      </w:r>
      <w:r w:rsidR="004E420E" w:rsidRPr="00134BFA">
        <w:rPr>
          <w:rFonts w:ascii="Arial" w:hAnsi="Arial" w:cs="Arial"/>
          <w:sz w:val="20"/>
          <w:szCs w:val="20"/>
        </w:rPr>
        <w:t xml:space="preserve"> </w:t>
      </w:r>
      <w:r w:rsidRPr="00134BFA">
        <w:rPr>
          <w:rFonts w:ascii="Arial" w:hAnsi="Arial" w:cs="Arial"/>
          <w:sz w:val="20"/>
          <w:szCs w:val="20"/>
        </w:rPr>
        <w:t>opredel</w:t>
      </w:r>
      <w:r w:rsidR="004E420E">
        <w:rPr>
          <w:rFonts w:ascii="Arial" w:hAnsi="Arial" w:cs="Arial"/>
          <w:sz w:val="20"/>
          <w:szCs w:val="20"/>
        </w:rPr>
        <w:t>ijo</w:t>
      </w:r>
      <w:r w:rsidRPr="00134BFA">
        <w:rPr>
          <w:rFonts w:ascii="Arial" w:hAnsi="Arial" w:cs="Arial"/>
          <w:sz w:val="20"/>
          <w:szCs w:val="20"/>
        </w:rPr>
        <w:t xml:space="preserve"> v javnem razpisu.</w:t>
      </w:r>
    </w:p>
    <w:p w14:paraId="24616ADA" w14:textId="343A457E" w:rsidR="003137E4" w:rsidRPr="003137E4" w:rsidRDefault="00EC16E3" w:rsidP="003137E4">
      <w:pPr>
        <w:pStyle w:val="Odstavekseznama"/>
        <w:numPr>
          <w:ilvl w:val="0"/>
          <w:numId w:val="44"/>
        </w:numPr>
        <w:spacing w:after="0" w:line="240" w:lineRule="auto"/>
        <w:ind w:hanging="357"/>
        <w:rPr>
          <w:rFonts w:ascii="Arial" w:eastAsia="Times New Roman" w:hAnsi="Arial" w:cs="Arial"/>
          <w:color w:val="222222"/>
          <w:sz w:val="20"/>
          <w:szCs w:val="20"/>
          <w:lang w:eastAsia="sl-SI"/>
        </w:rPr>
      </w:pPr>
      <w:r w:rsidRPr="003137E4">
        <w:rPr>
          <w:rFonts w:ascii="Arial" w:hAnsi="Arial" w:cs="Arial"/>
          <w:sz w:val="20"/>
          <w:szCs w:val="20"/>
        </w:rPr>
        <w:t xml:space="preserve">Upravičenci do pomoči so </w:t>
      </w:r>
      <w:r w:rsidR="001A7A94" w:rsidRPr="001A7A94">
        <w:rPr>
          <w:rFonts w:ascii="Arial" w:hAnsi="Arial" w:cs="Arial"/>
          <w:sz w:val="20"/>
          <w:szCs w:val="20"/>
        </w:rPr>
        <w:t>kmetijska gospodarstva</w:t>
      </w:r>
      <w:bookmarkStart w:id="23" w:name="_Hlk182986748"/>
      <w:r w:rsidR="004F55E9">
        <w:rPr>
          <w:rFonts w:ascii="Arial" w:hAnsi="Arial" w:cs="Arial"/>
          <w:sz w:val="20"/>
          <w:szCs w:val="20"/>
        </w:rPr>
        <w:t>,</w:t>
      </w:r>
      <w:r w:rsidR="00D93E97">
        <w:rPr>
          <w:rFonts w:ascii="Arial" w:hAnsi="Arial" w:cs="Arial"/>
          <w:sz w:val="20"/>
          <w:szCs w:val="20"/>
        </w:rPr>
        <w:t xml:space="preserve"> </w:t>
      </w:r>
      <w:r w:rsidR="00E21A7F" w:rsidRPr="00E21A7F">
        <w:rPr>
          <w:rFonts w:ascii="Arial" w:hAnsi="Arial" w:cs="Arial"/>
          <w:sz w:val="20"/>
          <w:szCs w:val="20"/>
        </w:rPr>
        <w:t xml:space="preserve">ki so </w:t>
      </w:r>
      <w:proofErr w:type="spellStart"/>
      <w:r w:rsidR="000877A8" w:rsidRPr="000877A8">
        <w:rPr>
          <w:rFonts w:ascii="Arial" w:hAnsi="Arial" w:cs="Arial"/>
          <w:sz w:val="20"/>
          <w:szCs w:val="20"/>
        </w:rPr>
        <w:t>mikro</w:t>
      </w:r>
      <w:proofErr w:type="spellEnd"/>
      <w:r w:rsidR="000877A8" w:rsidRPr="000877A8">
        <w:rPr>
          <w:rFonts w:ascii="Arial" w:hAnsi="Arial" w:cs="Arial"/>
          <w:sz w:val="20"/>
          <w:szCs w:val="20"/>
        </w:rPr>
        <w:t>, mala in srednja podjetja</w:t>
      </w:r>
      <w:r w:rsidR="00E21A7F" w:rsidRPr="00E21A7F">
        <w:rPr>
          <w:rFonts w:ascii="Arial" w:hAnsi="Arial" w:cs="Arial"/>
          <w:sz w:val="20"/>
          <w:szCs w:val="20"/>
        </w:rPr>
        <w:t>, dejavna v primarni kmetijski proizvodnji</w:t>
      </w:r>
      <w:r w:rsidR="004E420E">
        <w:rPr>
          <w:rFonts w:ascii="Arial" w:hAnsi="Arial" w:cs="Arial"/>
          <w:sz w:val="20"/>
          <w:szCs w:val="20"/>
        </w:rPr>
        <w:t>,</w:t>
      </w:r>
      <w:bookmarkEnd w:id="23"/>
      <w:r w:rsidR="00E21A7F" w:rsidRPr="00E21A7F">
        <w:rPr>
          <w:rFonts w:ascii="Arial" w:hAnsi="Arial" w:cs="Arial"/>
          <w:sz w:val="20"/>
          <w:szCs w:val="20"/>
        </w:rPr>
        <w:t xml:space="preserve"> predelav</w:t>
      </w:r>
      <w:r w:rsidR="004E420E">
        <w:rPr>
          <w:rFonts w:ascii="Arial" w:hAnsi="Arial" w:cs="Arial"/>
          <w:sz w:val="20"/>
          <w:szCs w:val="20"/>
        </w:rPr>
        <w:t>i</w:t>
      </w:r>
      <w:r w:rsidR="00E21A7F" w:rsidRPr="00E21A7F">
        <w:rPr>
          <w:rFonts w:ascii="Arial" w:hAnsi="Arial" w:cs="Arial"/>
          <w:sz w:val="20"/>
          <w:szCs w:val="20"/>
        </w:rPr>
        <w:t xml:space="preserve"> ali trženj</w:t>
      </w:r>
      <w:r w:rsidR="004E420E">
        <w:rPr>
          <w:rFonts w:ascii="Arial" w:hAnsi="Arial" w:cs="Arial"/>
          <w:sz w:val="20"/>
          <w:szCs w:val="20"/>
        </w:rPr>
        <w:t>u</w:t>
      </w:r>
      <w:r w:rsidR="00E21A7F" w:rsidRPr="00E21A7F">
        <w:rPr>
          <w:rFonts w:ascii="Arial" w:hAnsi="Arial" w:cs="Arial"/>
          <w:sz w:val="20"/>
          <w:szCs w:val="20"/>
        </w:rPr>
        <w:t xml:space="preserve"> kmetijskih proizvodov</w:t>
      </w:r>
      <w:r w:rsidR="00E21A7F">
        <w:rPr>
          <w:rFonts w:ascii="Arial" w:hAnsi="Arial" w:cs="Arial"/>
          <w:sz w:val="20"/>
          <w:szCs w:val="20"/>
        </w:rPr>
        <w:t>,</w:t>
      </w:r>
      <w:r w:rsidR="00E21A7F" w:rsidRPr="00E21A7F">
        <w:rPr>
          <w:rFonts w:ascii="Arial" w:hAnsi="Arial" w:cs="Arial"/>
          <w:sz w:val="20"/>
          <w:szCs w:val="20"/>
        </w:rPr>
        <w:t xml:space="preserve"> so vpisana v register kmetijskih gospodarstev</w:t>
      </w:r>
      <w:r w:rsidR="003137E4" w:rsidRPr="003137E4">
        <w:rPr>
          <w:rFonts w:ascii="Arial" w:eastAsia="Times New Roman" w:hAnsi="Arial" w:cs="Arial"/>
          <w:color w:val="222222"/>
          <w:sz w:val="20"/>
          <w:szCs w:val="20"/>
          <w:lang w:eastAsia="sl-SI"/>
        </w:rPr>
        <w:t xml:space="preserve"> </w:t>
      </w:r>
      <w:r w:rsidR="00E21A7F">
        <w:rPr>
          <w:rFonts w:ascii="Arial" w:eastAsia="Times New Roman" w:hAnsi="Arial" w:cs="Arial"/>
          <w:color w:val="222222"/>
          <w:sz w:val="20"/>
          <w:szCs w:val="20"/>
          <w:lang w:eastAsia="sl-SI"/>
        </w:rPr>
        <w:t xml:space="preserve"> in </w:t>
      </w:r>
      <w:r w:rsidR="003137E4" w:rsidRPr="003137E4">
        <w:rPr>
          <w:rFonts w:ascii="Arial" w:eastAsia="Times New Roman" w:hAnsi="Arial" w:cs="Arial"/>
          <w:color w:val="222222"/>
          <w:sz w:val="20"/>
          <w:szCs w:val="20"/>
          <w:lang w:eastAsia="sl-SI"/>
        </w:rPr>
        <w:t xml:space="preserve">izvajajo dejavnost na območju občine </w:t>
      </w:r>
      <w:bookmarkStart w:id="24" w:name="_Hlk180396476"/>
      <w:r w:rsidR="00E21A7F">
        <w:rPr>
          <w:rFonts w:ascii="Arial" w:eastAsia="Times New Roman" w:hAnsi="Arial" w:cs="Arial"/>
          <w:color w:val="222222"/>
          <w:sz w:val="20"/>
          <w:szCs w:val="20"/>
          <w:lang w:eastAsia="sl-SI"/>
        </w:rPr>
        <w:t>ter</w:t>
      </w:r>
      <w:r w:rsidR="00E21A7F" w:rsidRPr="003137E4">
        <w:rPr>
          <w:rFonts w:ascii="Arial" w:eastAsia="Times New Roman" w:hAnsi="Arial" w:cs="Arial"/>
          <w:color w:val="222222"/>
          <w:sz w:val="20"/>
          <w:szCs w:val="20"/>
          <w:lang w:eastAsia="sl-SI"/>
        </w:rPr>
        <w:t xml:space="preserve"> </w:t>
      </w:r>
      <w:r w:rsidR="003137E4" w:rsidRPr="003137E4">
        <w:rPr>
          <w:rFonts w:ascii="Arial" w:eastAsia="Times New Roman" w:hAnsi="Arial" w:cs="Arial"/>
          <w:color w:val="222222"/>
          <w:sz w:val="20"/>
          <w:szCs w:val="20"/>
          <w:lang w:eastAsia="sl-SI"/>
        </w:rPr>
        <w:t>imajo v lasti oziroma v</w:t>
      </w:r>
      <w:r w:rsidR="00D93E97">
        <w:rPr>
          <w:rFonts w:ascii="Arial" w:eastAsia="Times New Roman" w:hAnsi="Arial" w:cs="Arial"/>
          <w:color w:val="222222"/>
          <w:sz w:val="20"/>
          <w:szCs w:val="20"/>
          <w:lang w:eastAsia="sl-SI"/>
        </w:rPr>
        <w:t xml:space="preserve"> </w:t>
      </w:r>
      <w:r w:rsidR="001A7A94" w:rsidRPr="003137E4">
        <w:rPr>
          <w:rFonts w:ascii="Arial" w:eastAsia="Times New Roman" w:hAnsi="Arial" w:cs="Arial"/>
          <w:color w:val="222222"/>
          <w:sz w:val="20"/>
          <w:szCs w:val="20"/>
          <w:lang w:eastAsia="sl-SI"/>
        </w:rPr>
        <w:t>zakupu</w:t>
      </w:r>
      <w:r w:rsidR="001A7A94">
        <w:rPr>
          <w:rFonts w:ascii="Arial" w:eastAsia="Times New Roman" w:hAnsi="Arial" w:cs="Arial"/>
          <w:color w:val="222222"/>
          <w:sz w:val="20"/>
          <w:szCs w:val="20"/>
          <w:lang w:eastAsia="sl-SI"/>
        </w:rPr>
        <w:t xml:space="preserve"> </w:t>
      </w:r>
      <w:r w:rsidR="00D93E97">
        <w:rPr>
          <w:rFonts w:ascii="Arial" w:eastAsia="Times New Roman" w:hAnsi="Arial" w:cs="Arial"/>
          <w:color w:val="222222"/>
          <w:sz w:val="20"/>
          <w:szCs w:val="20"/>
          <w:lang w:eastAsia="sl-SI"/>
        </w:rPr>
        <w:t>vsaj</w:t>
      </w:r>
      <w:r w:rsidR="003137E4" w:rsidRPr="003137E4">
        <w:rPr>
          <w:rFonts w:ascii="Arial" w:eastAsia="Times New Roman" w:hAnsi="Arial" w:cs="Arial"/>
          <w:color w:val="222222"/>
          <w:sz w:val="20"/>
          <w:szCs w:val="20"/>
          <w:lang w:eastAsia="sl-SI"/>
        </w:rPr>
        <w:t xml:space="preserve"> 1 ha kmetijskih zemljišč, ki ležijo na območju občine.</w:t>
      </w:r>
      <w:bookmarkEnd w:id="24"/>
    </w:p>
    <w:p w14:paraId="7DCDBBB3" w14:textId="77777777" w:rsidR="0061498D" w:rsidRDefault="00387AC6" w:rsidP="003137E4">
      <w:pPr>
        <w:pStyle w:val="p"/>
        <w:numPr>
          <w:ilvl w:val="0"/>
          <w:numId w:val="44"/>
        </w:numPr>
        <w:spacing w:before="0" w:after="0"/>
        <w:ind w:right="0" w:hanging="357"/>
        <w:rPr>
          <w:sz w:val="20"/>
          <w:szCs w:val="20"/>
        </w:rPr>
      </w:pPr>
      <w:r w:rsidRPr="00134BFA">
        <w:rPr>
          <w:sz w:val="20"/>
          <w:szCs w:val="20"/>
        </w:rPr>
        <w:t>Upravičeni stroški so stroški</w:t>
      </w:r>
      <w:r w:rsidR="0061498D">
        <w:rPr>
          <w:sz w:val="20"/>
          <w:szCs w:val="20"/>
        </w:rPr>
        <w:t>:</w:t>
      </w:r>
    </w:p>
    <w:p w14:paraId="6CD5B262" w14:textId="5DB46BD2" w:rsidR="0061498D" w:rsidRDefault="009F1E16" w:rsidP="003137E4">
      <w:pPr>
        <w:pStyle w:val="p"/>
        <w:numPr>
          <w:ilvl w:val="0"/>
          <w:numId w:val="34"/>
        </w:numPr>
        <w:spacing w:before="0" w:after="0"/>
        <w:ind w:hanging="357"/>
        <w:rPr>
          <w:sz w:val="20"/>
          <w:szCs w:val="20"/>
        </w:rPr>
      </w:pPr>
      <w:r w:rsidRPr="00134BFA">
        <w:rPr>
          <w:sz w:val="20"/>
          <w:szCs w:val="20"/>
        </w:rPr>
        <w:t>organizacij</w:t>
      </w:r>
      <w:r w:rsidR="000657DC">
        <w:rPr>
          <w:sz w:val="20"/>
          <w:szCs w:val="20"/>
        </w:rPr>
        <w:t>a</w:t>
      </w:r>
      <w:r w:rsidRPr="00134BFA">
        <w:rPr>
          <w:sz w:val="20"/>
          <w:szCs w:val="20"/>
        </w:rPr>
        <w:t xml:space="preserve"> in </w:t>
      </w:r>
      <w:r w:rsidR="00387AC6" w:rsidRPr="00134BFA">
        <w:rPr>
          <w:sz w:val="20"/>
          <w:szCs w:val="20"/>
        </w:rPr>
        <w:t>izvedb</w:t>
      </w:r>
      <w:r w:rsidR="00CE0A09">
        <w:rPr>
          <w:sz w:val="20"/>
          <w:szCs w:val="20"/>
        </w:rPr>
        <w:t>a</w:t>
      </w:r>
      <w:r w:rsidR="00387AC6" w:rsidRPr="00134BFA">
        <w:rPr>
          <w:sz w:val="20"/>
          <w:szCs w:val="20"/>
        </w:rPr>
        <w:t xml:space="preserve"> programov </w:t>
      </w:r>
      <w:r w:rsidRPr="00134BFA">
        <w:rPr>
          <w:sz w:val="20"/>
          <w:szCs w:val="20"/>
        </w:rPr>
        <w:t xml:space="preserve">usposabljanja in pridobivanja strokovnih znanj, informiranja, </w:t>
      </w:r>
    </w:p>
    <w:p w14:paraId="0B92DABC" w14:textId="61E1E62B" w:rsidR="00387AC6" w:rsidRPr="00134BFA" w:rsidRDefault="009F1E16" w:rsidP="003137E4">
      <w:pPr>
        <w:pStyle w:val="p"/>
        <w:numPr>
          <w:ilvl w:val="0"/>
          <w:numId w:val="34"/>
        </w:numPr>
        <w:spacing w:before="0" w:after="0"/>
        <w:ind w:hanging="357"/>
        <w:rPr>
          <w:sz w:val="20"/>
          <w:szCs w:val="20"/>
        </w:rPr>
      </w:pPr>
      <w:r w:rsidRPr="00134BFA">
        <w:rPr>
          <w:sz w:val="20"/>
          <w:szCs w:val="20"/>
        </w:rPr>
        <w:lastRenderedPageBreak/>
        <w:t>izvajanj</w:t>
      </w:r>
      <w:r w:rsidR="00CE0A09">
        <w:rPr>
          <w:sz w:val="20"/>
          <w:szCs w:val="20"/>
        </w:rPr>
        <w:t>e</w:t>
      </w:r>
      <w:r w:rsidRPr="00134BFA">
        <w:rPr>
          <w:sz w:val="20"/>
          <w:szCs w:val="20"/>
        </w:rPr>
        <w:t xml:space="preserve"> delavnic, ter okroglih miz ter predstavitvenih dejavnosti,</w:t>
      </w:r>
      <w:r w:rsidR="00387AC6" w:rsidRPr="00134BFA">
        <w:rPr>
          <w:sz w:val="20"/>
          <w:szCs w:val="20"/>
        </w:rPr>
        <w:t xml:space="preserve"> ki jih izvede za izobraževanje registrirani izvajalec.</w:t>
      </w:r>
    </w:p>
    <w:p w14:paraId="330BD734" w14:textId="71FD71DE" w:rsidR="00387AC6" w:rsidRPr="00134BFA" w:rsidRDefault="00387AC6" w:rsidP="003137E4">
      <w:pPr>
        <w:pStyle w:val="Odstavekseznama"/>
        <w:numPr>
          <w:ilvl w:val="0"/>
          <w:numId w:val="44"/>
        </w:numPr>
        <w:spacing w:after="0" w:line="240" w:lineRule="auto"/>
        <w:ind w:hanging="357"/>
        <w:rPr>
          <w:rFonts w:ascii="Arial" w:hAnsi="Arial" w:cs="Arial"/>
          <w:sz w:val="20"/>
          <w:szCs w:val="20"/>
        </w:rPr>
      </w:pPr>
      <w:r w:rsidRPr="00134BFA">
        <w:rPr>
          <w:rFonts w:ascii="Arial" w:hAnsi="Arial" w:cs="Arial"/>
          <w:sz w:val="20"/>
          <w:szCs w:val="20"/>
        </w:rPr>
        <w:t>Pomoč se ne dodeli za stroške storitev</w:t>
      </w:r>
      <w:r w:rsidR="00C25D30">
        <w:rPr>
          <w:rFonts w:ascii="Arial" w:hAnsi="Arial" w:cs="Arial"/>
          <w:sz w:val="20"/>
          <w:szCs w:val="20"/>
        </w:rPr>
        <w:t>,</w:t>
      </w:r>
      <w:r w:rsidRPr="00134BFA">
        <w:rPr>
          <w:rFonts w:ascii="Arial" w:hAnsi="Arial" w:cs="Arial"/>
          <w:sz w:val="20"/>
          <w:szCs w:val="20"/>
        </w:rPr>
        <w:t xml:space="preserve"> povezan</w:t>
      </w:r>
      <w:r w:rsidR="00C25D30">
        <w:rPr>
          <w:rFonts w:ascii="Arial" w:hAnsi="Arial" w:cs="Arial"/>
          <w:sz w:val="20"/>
          <w:szCs w:val="20"/>
        </w:rPr>
        <w:t>ih</w:t>
      </w:r>
      <w:r w:rsidRPr="00134BFA">
        <w:rPr>
          <w:rFonts w:ascii="Arial" w:hAnsi="Arial" w:cs="Arial"/>
          <w:sz w:val="20"/>
          <w:szCs w:val="20"/>
        </w:rPr>
        <w:t xml:space="preserve"> z običajnimi operativnimi stroški podjetja, na primer rutinsko davčno svetovanje, redne pravne storitve, oglaševanje ali obveščanje kmetov.</w:t>
      </w:r>
    </w:p>
    <w:p w14:paraId="684BBAEF" w14:textId="77777777" w:rsidR="00387AC6" w:rsidRPr="00134BFA" w:rsidRDefault="00387AC6" w:rsidP="003137E4">
      <w:pPr>
        <w:pStyle w:val="Odstavekseznama"/>
        <w:numPr>
          <w:ilvl w:val="0"/>
          <w:numId w:val="44"/>
        </w:numPr>
        <w:spacing w:after="0" w:line="240" w:lineRule="auto"/>
        <w:ind w:hanging="357"/>
        <w:jc w:val="both"/>
        <w:rPr>
          <w:rFonts w:ascii="Arial" w:hAnsi="Arial" w:cs="Arial"/>
          <w:sz w:val="20"/>
          <w:szCs w:val="20"/>
        </w:rPr>
      </w:pPr>
      <w:r w:rsidRPr="00134BFA">
        <w:rPr>
          <w:rFonts w:ascii="Arial" w:hAnsi="Arial" w:cs="Arial"/>
          <w:sz w:val="20"/>
          <w:szCs w:val="20"/>
        </w:rPr>
        <w:t>Finančne določbe:</w:t>
      </w:r>
    </w:p>
    <w:p w14:paraId="3C4F42E2" w14:textId="69CC4D76" w:rsidR="00387AC6" w:rsidRPr="00134BFA" w:rsidRDefault="00387AC6" w:rsidP="003137E4">
      <w:pPr>
        <w:pStyle w:val="Odstavekseznama"/>
        <w:numPr>
          <w:ilvl w:val="0"/>
          <w:numId w:val="49"/>
        </w:numPr>
        <w:spacing w:after="0" w:line="240" w:lineRule="auto"/>
        <w:jc w:val="both"/>
        <w:rPr>
          <w:rFonts w:ascii="Arial" w:hAnsi="Arial" w:cs="Arial"/>
          <w:sz w:val="20"/>
          <w:szCs w:val="20"/>
        </w:rPr>
      </w:pPr>
      <w:r w:rsidRPr="00134BFA">
        <w:rPr>
          <w:rFonts w:ascii="Arial" w:hAnsi="Arial" w:cs="Arial"/>
          <w:sz w:val="20"/>
          <w:szCs w:val="20"/>
        </w:rPr>
        <w:t>pomoč se dodeli do 100% upravičenih stroškov</w:t>
      </w:r>
      <w:r w:rsidR="00D977E0">
        <w:rPr>
          <w:rFonts w:ascii="Arial" w:hAnsi="Arial" w:cs="Arial"/>
          <w:sz w:val="20"/>
          <w:szCs w:val="20"/>
        </w:rPr>
        <w:t>;</w:t>
      </w:r>
    </w:p>
    <w:p w14:paraId="47C5ACB2" w14:textId="11D3EB15" w:rsidR="00387AC6" w:rsidRPr="00134BFA" w:rsidRDefault="00387AC6" w:rsidP="003137E4">
      <w:pPr>
        <w:pStyle w:val="Odstavekseznama"/>
        <w:numPr>
          <w:ilvl w:val="0"/>
          <w:numId w:val="49"/>
        </w:numPr>
        <w:spacing w:after="0" w:line="240" w:lineRule="auto"/>
        <w:jc w:val="both"/>
        <w:rPr>
          <w:rFonts w:ascii="Arial" w:hAnsi="Arial" w:cs="Arial"/>
          <w:sz w:val="20"/>
          <w:szCs w:val="20"/>
        </w:rPr>
      </w:pPr>
      <w:r w:rsidRPr="00134BFA">
        <w:rPr>
          <w:rFonts w:ascii="Arial" w:hAnsi="Arial" w:cs="Arial"/>
          <w:sz w:val="20"/>
          <w:szCs w:val="20"/>
        </w:rPr>
        <w:t>pomoč se dodeli v obliki subvencionirane storitve in ne vključuje neposrednih plačil upravičence</w:t>
      </w:r>
      <w:r w:rsidR="000657DC">
        <w:rPr>
          <w:rFonts w:ascii="Arial" w:hAnsi="Arial" w:cs="Arial"/>
          <w:sz w:val="20"/>
          <w:szCs w:val="20"/>
        </w:rPr>
        <w:t>m</w:t>
      </w:r>
      <w:r w:rsidRPr="00134BFA">
        <w:rPr>
          <w:rFonts w:ascii="Arial" w:hAnsi="Arial" w:cs="Arial"/>
          <w:sz w:val="20"/>
          <w:szCs w:val="20"/>
        </w:rPr>
        <w:t>.</w:t>
      </w:r>
    </w:p>
    <w:p w14:paraId="057F0548" w14:textId="61FBDAA4" w:rsidR="00387AC6" w:rsidRPr="00134BFA" w:rsidRDefault="00387AC6" w:rsidP="003137E4">
      <w:pPr>
        <w:pStyle w:val="Odstavekseznama"/>
        <w:numPr>
          <w:ilvl w:val="0"/>
          <w:numId w:val="44"/>
        </w:numPr>
        <w:spacing w:after="0" w:line="240" w:lineRule="auto"/>
        <w:jc w:val="both"/>
        <w:rPr>
          <w:rFonts w:ascii="Arial" w:hAnsi="Arial" w:cs="Arial"/>
          <w:sz w:val="20"/>
          <w:szCs w:val="20"/>
        </w:rPr>
      </w:pPr>
      <w:bookmarkStart w:id="25" w:name="_Hlk180396884"/>
      <w:r w:rsidRPr="00134BFA">
        <w:rPr>
          <w:rFonts w:ascii="Arial" w:hAnsi="Arial" w:cs="Arial"/>
          <w:sz w:val="20"/>
          <w:szCs w:val="20"/>
        </w:rPr>
        <w:t xml:space="preserve">Izvajalci </w:t>
      </w:r>
      <w:r w:rsidR="00627BD2">
        <w:rPr>
          <w:rFonts w:ascii="Arial" w:hAnsi="Arial" w:cs="Arial"/>
          <w:sz w:val="20"/>
          <w:szCs w:val="20"/>
        </w:rPr>
        <w:t>storitev izmenjave znanja in informiranja</w:t>
      </w:r>
      <w:r w:rsidR="00F71FE7">
        <w:rPr>
          <w:rFonts w:ascii="Arial" w:hAnsi="Arial" w:cs="Arial"/>
          <w:sz w:val="20"/>
          <w:szCs w:val="20"/>
        </w:rPr>
        <w:t xml:space="preserve"> </w:t>
      </w:r>
      <w:r w:rsidRPr="00134BFA">
        <w:rPr>
          <w:rFonts w:ascii="Arial" w:hAnsi="Arial" w:cs="Arial"/>
          <w:sz w:val="20"/>
          <w:szCs w:val="20"/>
        </w:rPr>
        <w:t xml:space="preserve">zagotovijo ustrezno zmogljivost v obliki usposobljenega in rednega izobraževanja osebja za opravljanje teh </w:t>
      </w:r>
      <w:r w:rsidR="00627BD2">
        <w:rPr>
          <w:rFonts w:ascii="Arial" w:hAnsi="Arial" w:cs="Arial"/>
          <w:sz w:val="20"/>
          <w:szCs w:val="20"/>
        </w:rPr>
        <w:t>storitev</w:t>
      </w:r>
      <w:r w:rsidRPr="00134BFA">
        <w:rPr>
          <w:rFonts w:ascii="Arial" w:hAnsi="Arial" w:cs="Arial"/>
          <w:sz w:val="20"/>
          <w:szCs w:val="20"/>
        </w:rPr>
        <w:t>.</w:t>
      </w:r>
    </w:p>
    <w:bookmarkEnd w:id="25"/>
    <w:p w14:paraId="3ED30F1D" w14:textId="77777777" w:rsidR="00387AC6" w:rsidRPr="00134BFA" w:rsidRDefault="00387AC6" w:rsidP="003137E4">
      <w:pPr>
        <w:jc w:val="both"/>
        <w:rPr>
          <w:rFonts w:ascii="Arial" w:hAnsi="Arial" w:cs="Arial"/>
          <w:sz w:val="20"/>
          <w:szCs w:val="20"/>
        </w:rPr>
      </w:pPr>
    </w:p>
    <w:p w14:paraId="01CA81C1" w14:textId="77777777" w:rsidR="00387AC6" w:rsidRPr="00134BFA" w:rsidRDefault="00387AC6" w:rsidP="003137E4">
      <w:pPr>
        <w:numPr>
          <w:ilvl w:val="0"/>
          <w:numId w:val="58"/>
        </w:numPr>
        <w:jc w:val="center"/>
        <w:rPr>
          <w:rFonts w:ascii="Arial" w:hAnsi="Arial" w:cs="Arial"/>
          <w:sz w:val="20"/>
          <w:szCs w:val="20"/>
        </w:rPr>
      </w:pPr>
      <w:r w:rsidRPr="00134BFA">
        <w:rPr>
          <w:rFonts w:ascii="Arial" w:hAnsi="Arial" w:cs="Arial"/>
          <w:sz w:val="20"/>
          <w:szCs w:val="20"/>
        </w:rPr>
        <w:t>člen</w:t>
      </w:r>
    </w:p>
    <w:p w14:paraId="50E07CF7" w14:textId="77777777" w:rsidR="00387AC6" w:rsidRPr="00134BFA" w:rsidRDefault="00387AC6" w:rsidP="003137E4">
      <w:pPr>
        <w:jc w:val="both"/>
        <w:rPr>
          <w:rFonts w:ascii="Arial" w:hAnsi="Arial" w:cs="Arial"/>
          <w:sz w:val="20"/>
          <w:szCs w:val="20"/>
        </w:rPr>
      </w:pPr>
    </w:p>
    <w:p w14:paraId="1934F347" w14:textId="04C6E041" w:rsidR="00C63A96" w:rsidRPr="00134BFA" w:rsidRDefault="00387AC6" w:rsidP="003137E4">
      <w:pPr>
        <w:jc w:val="center"/>
        <w:rPr>
          <w:rFonts w:ascii="Arial" w:hAnsi="Arial" w:cs="Arial"/>
          <w:b/>
          <w:sz w:val="20"/>
          <w:szCs w:val="20"/>
        </w:rPr>
      </w:pPr>
      <w:r w:rsidRPr="00134BFA">
        <w:rPr>
          <w:rFonts w:ascii="Arial" w:hAnsi="Arial" w:cs="Arial"/>
          <w:b/>
          <w:sz w:val="20"/>
          <w:szCs w:val="20"/>
        </w:rPr>
        <w:t xml:space="preserve">UKREP 7: </w:t>
      </w:r>
      <w:bookmarkStart w:id="26" w:name="_Hlk180398376"/>
      <w:r w:rsidRPr="00134BFA">
        <w:rPr>
          <w:rFonts w:ascii="Arial" w:hAnsi="Arial" w:cs="Arial"/>
          <w:b/>
          <w:sz w:val="20"/>
          <w:szCs w:val="20"/>
        </w:rPr>
        <w:t>Pomoč</w:t>
      </w:r>
      <w:r w:rsidR="00B8440C" w:rsidRPr="00134BFA">
        <w:rPr>
          <w:rFonts w:ascii="Arial" w:hAnsi="Arial" w:cs="Arial"/>
          <w:b/>
          <w:sz w:val="20"/>
          <w:szCs w:val="20"/>
        </w:rPr>
        <w:t xml:space="preserve"> za naložbe v gozdarske tehnologije ter v predelavo, mobilizacijo in trženje gozdarskih proizvodov </w:t>
      </w:r>
      <w:bookmarkEnd w:id="26"/>
    </w:p>
    <w:p w14:paraId="4F26DDE2" w14:textId="11137C4C" w:rsidR="00387AC6" w:rsidRPr="00134BFA" w:rsidRDefault="00387AC6" w:rsidP="003137E4">
      <w:pPr>
        <w:jc w:val="center"/>
        <w:rPr>
          <w:rFonts w:ascii="Arial" w:hAnsi="Arial" w:cs="Arial"/>
          <w:b/>
          <w:sz w:val="20"/>
          <w:szCs w:val="20"/>
        </w:rPr>
      </w:pPr>
      <w:r w:rsidRPr="00134BFA">
        <w:rPr>
          <w:rFonts w:ascii="Arial" w:hAnsi="Arial" w:cs="Arial"/>
          <w:sz w:val="20"/>
          <w:szCs w:val="20"/>
        </w:rPr>
        <w:t>(</w:t>
      </w:r>
      <w:bookmarkStart w:id="27" w:name="_Hlk180398462"/>
      <w:r w:rsidR="00B8440C" w:rsidRPr="00134BFA">
        <w:rPr>
          <w:rFonts w:ascii="Arial" w:hAnsi="Arial" w:cs="Arial"/>
          <w:sz w:val="20"/>
          <w:szCs w:val="20"/>
        </w:rPr>
        <w:t>50</w:t>
      </w:r>
      <w:r w:rsidRPr="00134BFA">
        <w:rPr>
          <w:rFonts w:ascii="Arial" w:hAnsi="Arial" w:cs="Arial"/>
          <w:sz w:val="20"/>
          <w:szCs w:val="20"/>
        </w:rPr>
        <w:t>. člen Uredbe Komisije (EU) št. 2022/2472</w:t>
      </w:r>
      <w:bookmarkEnd w:id="27"/>
      <w:r w:rsidRPr="00134BFA">
        <w:rPr>
          <w:rFonts w:ascii="Arial" w:hAnsi="Arial" w:cs="Arial"/>
          <w:sz w:val="20"/>
          <w:szCs w:val="20"/>
        </w:rPr>
        <w:t>)</w:t>
      </w:r>
    </w:p>
    <w:p w14:paraId="211B02E4" w14:textId="77777777" w:rsidR="00387AC6" w:rsidRPr="00134BFA" w:rsidRDefault="00387AC6" w:rsidP="003137E4">
      <w:pPr>
        <w:jc w:val="both"/>
        <w:rPr>
          <w:rFonts w:ascii="Arial" w:hAnsi="Arial" w:cs="Arial"/>
          <w:sz w:val="20"/>
          <w:szCs w:val="20"/>
        </w:rPr>
      </w:pPr>
    </w:p>
    <w:p w14:paraId="700A21AB" w14:textId="77777777" w:rsidR="00832C15" w:rsidRDefault="00387AC6" w:rsidP="000877A8">
      <w:pPr>
        <w:pStyle w:val="Odstavekseznama"/>
        <w:numPr>
          <w:ilvl w:val="0"/>
          <w:numId w:val="38"/>
        </w:numPr>
        <w:spacing w:after="0" w:line="240" w:lineRule="auto"/>
        <w:jc w:val="both"/>
        <w:rPr>
          <w:rFonts w:ascii="Arial" w:hAnsi="Arial" w:cs="Arial"/>
          <w:sz w:val="20"/>
          <w:szCs w:val="20"/>
        </w:rPr>
      </w:pPr>
      <w:bookmarkStart w:id="28" w:name="_Hlk178585260"/>
      <w:r w:rsidRPr="00134BFA">
        <w:rPr>
          <w:rFonts w:ascii="Arial" w:hAnsi="Arial" w:cs="Arial"/>
          <w:sz w:val="20"/>
          <w:szCs w:val="20"/>
        </w:rPr>
        <w:t>Cilj podpore je izboljšati učinkovitost gospodarjenja z zasebnimi gozdovi z uvajanjem proizvodnih izboljšav pri sečnji in spravilu lesa in povečati varnost pri delu v gozdu.</w:t>
      </w:r>
    </w:p>
    <w:bookmarkEnd w:id="28"/>
    <w:p w14:paraId="3A06490D" w14:textId="3538EDEB" w:rsidR="00832C15" w:rsidRPr="00B04F78" w:rsidRDefault="00B04F78" w:rsidP="000877A8">
      <w:pPr>
        <w:jc w:val="both"/>
        <w:rPr>
          <w:rFonts w:ascii="Arial" w:hAnsi="Arial" w:cs="Arial"/>
          <w:sz w:val="20"/>
          <w:szCs w:val="20"/>
        </w:rPr>
      </w:pPr>
      <w:r>
        <w:rPr>
          <w:rFonts w:ascii="Arial" w:hAnsi="Arial" w:cs="Arial"/>
          <w:sz w:val="20"/>
          <w:szCs w:val="20"/>
        </w:rPr>
        <w:t xml:space="preserve">(2) </w:t>
      </w:r>
      <w:bookmarkStart w:id="29" w:name="_Hlk180397040"/>
      <w:r w:rsidR="00832C15" w:rsidRPr="00B04F78">
        <w:rPr>
          <w:rFonts w:ascii="Arial" w:hAnsi="Arial" w:cs="Arial"/>
          <w:sz w:val="20"/>
          <w:szCs w:val="20"/>
        </w:rPr>
        <w:t>Upravičenci do pomoči so lastniki gozdov</w:t>
      </w:r>
      <w:r w:rsidR="00404126">
        <w:rPr>
          <w:rFonts w:ascii="Arial" w:hAnsi="Arial" w:cs="Arial"/>
          <w:sz w:val="20"/>
          <w:szCs w:val="20"/>
        </w:rPr>
        <w:t>,</w:t>
      </w:r>
      <w:r w:rsidR="00404126" w:rsidRPr="00404126">
        <w:t xml:space="preserve"> </w:t>
      </w:r>
      <w:r w:rsidR="00404126" w:rsidRPr="00404126">
        <w:rPr>
          <w:rFonts w:ascii="Arial" w:hAnsi="Arial" w:cs="Arial"/>
          <w:sz w:val="20"/>
          <w:szCs w:val="20"/>
        </w:rPr>
        <w:t xml:space="preserve">ki so </w:t>
      </w:r>
      <w:proofErr w:type="spellStart"/>
      <w:r w:rsidR="00404126" w:rsidRPr="00404126">
        <w:rPr>
          <w:rFonts w:ascii="Arial" w:hAnsi="Arial" w:cs="Arial"/>
          <w:sz w:val="20"/>
          <w:szCs w:val="20"/>
        </w:rPr>
        <w:t>mikro</w:t>
      </w:r>
      <w:proofErr w:type="spellEnd"/>
      <w:r w:rsidR="00404126" w:rsidRPr="00404126">
        <w:rPr>
          <w:rFonts w:ascii="Arial" w:hAnsi="Arial" w:cs="Arial"/>
          <w:sz w:val="20"/>
          <w:szCs w:val="20"/>
        </w:rPr>
        <w:t>, mala in srednja podjetja, dejavna v gozdarstvu in so vpisani v register kmetijskih gospodarstev ter imajo v lasti oziroma v zakupu vsaj 1 ha gozda, ki leži na območju občine.</w:t>
      </w:r>
      <w:bookmarkEnd w:id="29"/>
    </w:p>
    <w:p w14:paraId="5FAFF841" w14:textId="331E5C87" w:rsidR="00387AC6" w:rsidRDefault="00832C15" w:rsidP="000877A8">
      <w:pPr>
        <w:jc w:val="both"/>
        <w:rPr>
          <w:rFonts w:ascii="Arial" w:hAnsi="Arial" w:cs="Arial"/>
          <w:sz w:val="20"/>
          <w:szCs w:val="20"/>
        </w:rPr>
      </w:pPr>
      <w:r>
        <w:rPr>
          <w:rFonts w:ascii="Arial" w:hAnsi="Arial" w:cs="Arial"/>
          <w:sz w:val="20"/>
          <w:szCs w:val="20"/>
        </w:rPr>
        <w:t xml:space="preserve">(3) </w:t>
      </w:r>
      <w:r w:rsidR="00387AC6" w:rsidRPr="00B04F78">
        <w:rPr>
          <w:rFonts w:ascii="Arial" w:hAnsi="Arial" w:cs="Arial"/>
          <w:sz w:val="20"/>
          <w:szCs w:val="20"/>
        </w:rPr>
        <w:t>Upravičeni stroški:</w:t>
      </w:r>
    </w:p>
    <w:p w14:paraId="7CD3AD93" w14:textId="77777777" w:rsidR="00387AC6" w:rsidRPr="00134BFA" w:rsidRDefault="00387AC6" w:rsidP="000877A8">
      <w:pPr>
        <w:numPr>
          <w:ilvl w:val="0"/>
          <w:numId w:val="19"/>
        </w:numPr>
        <w:jc w:val="both"/>
        <w:rPr>
          <w:rFonts w:ascii="Arial" w:hAnsi="Arial" w:cs="Arial"/>
          <w:sz w:val="20"/>
          <w:szCs w:val="20"/>
        </w:rPr>
      </w:pPr>
      <w:bookmarkStart w:id="30" w:name="_Hlk184204187"/>
      <w:r w:rsidRPr="00134BFA">
        <w:rPr>
          <w:rFonts w:ascii="Arial" w:hAnsi="Arial" w:cs="Arial"/>
          <w:sz w:val="20"/>
          <w:szCs w:val="20"/>
        </w:rPr>
        <w:t>stroški nakupa strojev in opreme do tržne vrednosti sredstva;</w:t>
      </w:r>
    </w:p>
    <w:bookmarkEnd w:id="30"/>
    <w:p w14:paraId="0327009E" w14:textId="726B0B0A" w:rsidR="00DE6C0B" w:rsidRDefault="00387AC6" w:rsidP="000877A8">
      <w:pPr>
        <w:numPr>
          <w:ilvl w:val="0"/>
          <w:numId w:val="19"/>
        </w:numPr>
        <w:jc w:val="both"/>
        <w:rPr>
          <w:rFonts w:ascii="Arial" w:hAnsi="Arial" w:cs="Arial"/>
          <w:sz w:val="20"/>
          <w:szCs w:val="20"/>
        </w:rPr>
      </w:pPr>
      <w:r w:rsidRPr="00134BFA">
        <w:rPr>
          <w:rFonts w:ascii="Arial" w:hAnsi="Arial" w:cs="Arial"/>
          <w:sz w:val="20"/>
          <w:szCs w:val="20"/>
        </w:rPr>
        <w:t>pridobitev, razvoj ali pristojbine za uporabo računalniške programske opreme, računalniškega oblaka in podobnih rešitev ter pridobitev patentov, licenc, avtorskih pravic in blagovnih znamk</w:t>
      </w:r>
      <w:r w:rsidR="00404126">
        <w:rPr>
          <w:rFonts w:ascii="Arial" w:hAnsi="Arial" w:cs="Arial"/>
          <w:sz w:val="20"/>
          <w:szCs w:val="20"/>
        </w:rPr>
        <w:t>.</w:t>
      </w:r>
    </w:p>
    <w:p w14:paraId="6611EF76" w14:textId="18654699" w:rsidR="00404126" w:rsidRDefault="00404126" w:rsidP="00404126">
      <w:pPr>
        <w:jc w:val="both"/>
        <w:rPr>
          <w:rFonts w:ascii="Arial" w:hAnsi="Arial" w:cs="Arial"/>
          <w:sz w:val="20"/>
          <w:szCs w:val="20"/>
        </w:rPr>
      </w:pPr>
      <w:r>
        <w:rPr>
          <w:rFonts w:ascii="Arial" w:hAnsi="Arial" w:cs="Arial"/>
          <w:sz w:val="20"/>
          <w:szCs w:val="20"/>
        </w:rPr>
        <w:t xml:space="preserve">(4) </w:t>
      </w:r>
      <w:r w:rsidRPr="00404126">
        <w:rPr>
          <w:rFonts w:ascii="Arial" w:hAnsi="Arial" w:cs="Arial"/>
          <w:sz w:val="20"/>
          <w:szCs w:val="20"/>
        </w:rPr>
        <w:t>Pomoč se ne dodeli za:</w:t>
      </w:r>
    </w:p>
    <w:p w14:paraId="4DB342DC" w14:textId="49B092F1" w:rsidR="00404126" w:rsidRDefault="00404126" w:rsidP="00404126">
      <w:pPr>
        <w:numPr>
          <w:ilvl w:val="0"/>
          <w:numId w:val="19"/>
        </w:numPr>
        <w:jc w:val="both"/>
        <w:rPr>
          <w:rFonts w:ascii="Arial" w:hAnsi="Arial" w:cs="Arial"/>
          <w:sz w:val="20"/>
          <w:szCs w:val="20"/>
        </w:rPr>
      </w:pPr>
      <w:r w:rsidRPr="00404126">
        <w:rPr>
          <w:rFonts w:ascii="Arial" w:hAnsi="Arial" w:cs="Arial"/>
          <w:sz w:val="20"/>
          <w:szCs w:val="20"/>
        </w:rPr>
        <w:t>obratna sredstva</w:t>
      </w:r>
      <w:r w:rsidRPr="00134BFA">
        <w:rPr>
          <w:rFonts w:ascii="Arial" w:hAnsi="Arial" w:cs="Arial"/>
          <w:sz w:val="20"/>
          <w:szCs w:val="20"/>
        </w:rPr>
        <w:t>;</w:t>
      </w:r>
    </w:p>
    <w:p w14:paraId="6920FDEB" w14:textId="23770B70" w:rsidR="00404126" w:rsidRPr="00134BFA" w:rsidRDefault="00404126" w:rsidP="00404126">
      <w:pPr>
        <w:numPr>
          <w:ilvl w:val="0"/>
          <w:numId w:val="19"/>
        </w:numPr>
        <w:jc w:val="both"/>
        <w:rPr>
          <w:rFonts w:ascii="Arial" w:hAnsi="Arial" w:cs="Arial"/>
          <w:sz w:val="20"/>
          <w:szCs w:val="20"/>
        </w:rPr>
      </w:pPr>
      <w:r w:rsidRPr="00DE6C0B">
        <w:rPr>
          <w:rFonts w:ascii="Arial" w:hAnsi="Arial" w:cs="Arial"/>
          <w:sz w:val="20"/>
          <w:szCs w:val="20"/>
        </w:rPr>
        <w:t>stroški, povezani z zakupnimi pogodbami, kot so marža zakupodajalca, stroški refinanciranja obresti, režijski stroški in stroški zavarovanja</w:t>
      </w:r>
      <w:r>
        <w:rPr>
          <w:rFonts w:ascii="Arial" w:hAnsi="Arial" w:cs="Arial"/>
          <w:sz w:val="20"/>
          <w:szCs w:val="20"/>
        </w:rPr>
        <w:t>.</w:t>
      </w:r>
    </w:p>
    <w:p w14:paraId="05CF9A12" w14:textId="536F76EF" w:rsidR="00387AC6" w:rsidRPr="00B04F78" w:rsidRDefault="00832C15" w:rsidP="000877A8">
      <w:pPr>
        <w:rPr>
          <w:rFonts w:ascii="Arial" w:hAnsi="Arial" w:cs="Arial"/>
          <w:sz w:val="20"/>
          <w:szCs w:val="20"/>
        </w:rPr>
      </w:pPr>
      <w:r>
        <w:rPr>
          <w:rFonts w:ascii="Arial" w:hAnsi="Arial" w:cs="Arial"/>
          <w:sz w:val="20"/>
          <w:szCs w:val="20"/>
        </w:rPr>
        <w:t>(</w:t>
      </w:r>
      <w:r w:rsidR="00404126">
        <w:rPr>
          <w:rFonts w:ascii="Arial" w:hAnsi="Arial" w:cs="Arial"/>
          <w:sz w:val="20"/>
          <w:szCs w:val="20"/>
        </w:rPr>
        <w:t>5</w:t>
      </w:r>
      <w:r>
        <w:rPr>
          <w:rFonts w:ascii="Arial" w:hAnsi="Arial" w:cs="Arial"/>
          <w:sz w:val="20"/>
          <w:szCs w:val="20"/>
        </w:rPr>
        <w:t xml:space="preserve">) </w:t>
      </w:r>
      <w:r w:rsidR="00387AC6" w:rsidRPr="00B04F78">
        <w:rPr>
          <w:rFonts w:ascii="Arial" w:hAnsi="Arial" w:cs="Arial"/>
          <w:sz w:val="20"/>
          <w:szCs w:val="20"/>
        </w:rPr>
        <w:t xml:space="preserve">Pogoji za </w:t>
      </w:r>
      <w:r w:rsidR="000657DC" w:rsidRPr="00B04F78">
        <w:rPr>
          <w:rFonts w:ascii="Arial" w:hAnsi="Arial" w:cs="Arial"/>
          <w:sz w:val="20"/>
          <w:szCs w:val="20"/>
        </w:rPr>
        <w:t>dodelitev pomoči</w:t>
      </w:r>
      <w:r w:rsidR="00387AC6" w:rsidRPr="00B04F78">
        <w:rPr>
          <w:rFonts w:ascii="Arial" w:hAnsi="Arial" w:cs="Arial"/>
          <w:sz w:val="20"/>
          <w:szCs w:val="20"/>
        </w:rPr>
        <w:t>:</w:t>
      </w:r>
    </w:p>
    <w:p w14:paraId="08565AF1" w14:textId="71ECF20D" w:rsidR="00387AC6" w:rsidRPr="00134BFA" w:rsidRDefault="00387AC6" w:rsidP="000877A8">
      <w:pPr>
        <w:numPr>
          <w:ilvl w:val="0"/>
          <w:numId w:val="20"/>
        </w:numPr>
        <w:jc w:val="both"/>
        <w:rPr>
          <w:rFonts w:ascii="Arial" w:hAnsi="Arial" w:cs="Arial"/>
          <w:sz w:val="20"/>
          <w:szCs w:val="20"/>
        </w:rPr>
      </w:pPr>
      <w:bookmarkStart w:id="31" w:name="_Hlk180398499"/>
      <w:r w:rsidRPr="00134BFA">
        <w:rPr>
          <w:rFonts w:ascii="Arial" w:hAnsi="Arial" w:cs="Arial"/>
          <w:sz w:val="20"/>
          <w:szCs w:val="20"/>
        </w:rPr>
        <w:t>ponudb</w:t>
      </w:r>
      <w:r w:rsidR="00452B59">
        <w:rPr>
          <w:rFonts w:ascii="Arial" w:hAnsi="Arial" w:cs="Arial"/>
          <w:sz w:val="20"/>
          <w:szCs w:val="20"/>
        </w:rPr>
        <w:t>a</w:t>
      </w:r>
      <w:r w:rsidRPr="00134BFA">
        <w:rPr>
          <w:rFonts w:ascii="Arial" w:hAnsi="Arial" w:cs="Arial"/>
          <w:sz w:val="20"/>
          <w:szCs w:val="20"/>
        </w:rPr>
        <w:t xml:space="preserve"> oziroma predračun za načrtovano naložbo;</w:t>
      </w:r>
    </w:p>
    <w:p w14:paraId="2C50BDC0" w14:textId="3113520B" w:rsidR="00387AC6" w:rsidRPr="00134BFA" w:rsidRDefault="00387AC6" w:rsidP="000877A8">
      <w:pPr>
        <w:numPr>
          <w:ilvl w:val="0"/>
          <w:numId w:val="20"/>
        </w:numPr>
        <w:jc w:val="both"/>
        <w:rPr>
          <w:rFonts w:ascii="Arial" w:hAnsi="Arial" w:cs="Arial"/>
          <w:sz w:val="20"/>
          <w:szCs w:val="20"/>
        </w:rPr>
      </w:pPr>
      <w:r w:rsidRPr="00134BFA">
        <w:rPr>
          <w:rFonts w:ascii="Arial" w:hAnsi="Arial" w:cs="Arial"/>
          <w:sz w:val="20"/>
          <w:szCs w:val="20"/>
        </w:rPr>
        <w:t>mnenje o upravičenosti in ekonomičnosti investicije, ki ga pripravi pristojna strokovna služba</w:t>
      </w:r>
      <w:bookmarkEnd w:id="31"/>
      <w:r w:rsidR="000877A8">
        <w:rPr>
          <w:rFonts w:ascii="Arial" w:hAnsi="Arial" w:cs="Arial"/>
          <w:sz w:val="20"/>
          <w:szCs w:val="20"/>
        </w:rPr>
        <w:t xml:space="preserve"> (</w:t>
      </w:r>
      <w:r w:rsidR="005A2B03">
        <w:rPr>
          <w:rFonts w:ascii="Arial" w:hAnsi="Arial" w:cs="Arial"/>
          <w:sz w:val="20"/>
          <w:szCs w:val="20"/>
        </w:rPr>
        <w:t>Z</w:t>
      </w:r>
      <w:r w:rsidR="000877A8">
        <w:rPr>
          <w:rFonts w:ascii="Arial" w:hAnsi="Arial" w:cs="Arial"/>
          <w:sz w:val="20"/>
          <w:szCs w:val="20"/>
        </w:rPr>
        <w:t>avod za gozdove ali druga služba, ki ureja to področje)</w:t>
      </w:r>
      <w:r w:rsidRPr="00134BFA">
        <w:rPr>
          <w:rFonts w:ascii="Arial" w:hAnsi="Arial" w:cs="Arial"/>
          <w:sz w:val="20"/>
          <w:szCs w:val="20"/>
        </w:rPr>
        <w:t>;</w:t>
      </w:r>
    </w:p>
    <w:p w14:paraId="40D44298" w14:textId="49739008" w:rsidR="00AA7A26" w:rsidRPr="00832C15" w:rsidRDefault="00832C15" w:rsidP="000877A8">
      <w:pPr>
        <w:jc w:val="both"/>
        <w:rPr>
          <w:rFonts w:ascii="Arial" w:hAnsi="Arial" w:cs="Arial"/>
          <w:sz w:val="20"/>
          <w:szCs w:val="20"/>
        </w:rPr>
      </w:pPr>
      <w:r>
        <w:rPr>
          <w:rFonts w:ascii="Arial" w:hAnsi="Arial" w:cs="Arial"/>
          <w:sz w:val="20"/>
          <w:szCs w:val="20"/>
        </w:rPr>
        <w:t>(</w:t>
      </w:r>
      <w:r w:rsidR="00404126">
        <w:rPr>
          <w:rFonts w:ascii="Arial" w:hAnsi="Arial" w:cs="Arial"/>
          <w:sz w:val="20"/>
          <w:szCs w:val="20"/>
        </w:rPr>
        <w:t>6</w:t>
      </w:r>
      <w:r>
        <w:rPr>
          <w:rFonts w:ascii="Arial" w:hAnsi="Arial" w:cs="Arial"/>
          <w:sz w:val="20"/>
          <w:szCs w:val="20"/>
        </w:rPr>
        <w:t xml:space="preserve">) </w:t>
      </w:r>
      <w:r w:rsidR="00387AC6" w:rsidRPr="00832C15">
        <w:rPr>
          <w:rFonts w:ascii="Arial" w:hAnsi="Arial" w:cs="Arial"/>
          <w:sz w:val="20"/>
          <w:szCs w:val="20"/>
        </w:rPr>
        <w:t>Intenzivnost pomoči</w:t>
      </w:r>
      <w:r w:rsidR="000657DC" w:rsidRPr="00832C15">
        <w:rPr>
          <w:rFonts w:ascii="Arial" w:hAnsi="Arial" w:cs="Arial"/>
          <w:sz w:val="20"/>
          <w:szCs w:val="20"/>
        </w:rPr>
        <w:t xml:space="preserve"> znaša</w:t>
      </w:r>
      <w:r w:rsidR="00387AC6" w:rsidRPr="00832C15">
        <w:rPr>
          <w:rFonts w:ascii="Arial" w:hAnsi="Arial" w:cs="Arial"/>
          <w:sz w:val="20"/>
          <w:szCs w:val="20"/>
        </w:rPr>
        <w:t xml:space="preserve"> do </w:t>
      </w:r>
      <w:r w:rsidR="00AA7A26" w:rsidRPr="00832C15">
        <w:rPr>
          <w:rFonts w:ascii="Arial" w:hAnsi="Arial" w:cs="Arial"/>
          <w:sz w:val="20"/>
          <w:szCs w:val="20"/>
        </w:rPr>
        <w:t xml:space="preserve">65 </w:t>
      </w:r>
      <w:r w:rsidR="00387AC6" w:rsidRPr="00832C15">
        <w:rPr>
          <w:rFonts w:ascii="Arial" w:hAnsi="Arial" w:cs="Arial"/>
          <w:sz w:val="20"/>
          <w:szCs w:val="20"/>
        </w:rPr>
        <w:t xml:space="preserve">% upravičenih stroškov. </w:t>
      </w:r>
      <w:r w:rsidR="00AA7A26" w:rsidRPr="00832C15">
        <w:rPr>
          <w:rFonts w:ascii="Arial" w:hAnsi="Arial" w:cs="Arial"/>
          <w:sz w:val="20"/>
          <w:szCs w:val="20"/>
        </w:rPr>
        <w:t xml:space="preserve">Intenzivnost pomoči se lahko poveča na največ 80 % </w:t>
      </w:r>
      <w:r w:rsidR="00B64728" w:rsidRPr="00832C15">
        <w:rPr>
          <w:rFonts w:ascii="Arial" w:hAnsi="Arial" w:cs="Arial"/>
          <w:sz w:val="20"/>
          <w:szCs w:val="20"/>
        </w:rPr>
        <w:t>upravičenih stroškov pri</w:t>
      </w:r>
      <w:r w:rsidR="00AA7A26" w:rsidRPr="00832C15">
        <w:rPr>
          <w:rFonts w:ascii="Arial" w:hAnsi="Arial" w:cs="Arial"/>
          <w:sz w:val="20"/>
          <w:szCs w:val="20"/>
        </w:rPr>
        <w:t xml:space="preserve"> naložb</w:t>
      </w:r>
      <w:r w:rsidR="00B64728" w:rsidRPr="00832C15">
        <w:rPr>
          <w:rFonts w:ascii="Arial" w:hAnsi="Arial" w:cs="Arial"/>
          <w:sz w:val="20"/>
          <w:szCs w:val="20"/>
        </w:rPr>
        <w:t>ah</w:t>
      </w:r>
      <w:r w:rsidR="000657DC" w:rsidRPr="00832C15">
        <w:rPr>
          <w:rFonts w:ascii="Arial" w:hAnsi="Arial" w:cs="Arial"/>
          <w:sz w:val="20"/>
          <w:szCs w:val="20"/>
        </w:rPr>
        <w:t xml:space="preserve">, </w:t>
      </w:r>
      <w:r w:rsidR="00B64728" w:rsidRPr="00832C15">
        <w:rPr>
          <w:rFonts w:ascii="Arial" w:hAnsi="Arial" w:cs="Arial"/>
          <w:sz w:val="20"/>
          <w:szCs w:val="20"/>
        </w:rPr>
        <w:t xml:space="preserve">ki so </w:t>
      </w:r>
      <w:r w:rsidR="00AA7A26" w:rsidRPr="00832C15">
        <w:rPr>
          <w:rFonts w:ascii="Arial" w:hAnsi="Arial" w:cs="Arial"/>
          <w:sz w:val="20"/>
          <w:szCs w:val="20"/>
        </w:rPr>
        <w:t xml:space="preserve">povezane z enim ali več posebnimi </w:t>
      </w:r>
      <w:proofErr w:type="spellStart"/>
      <w:r w:rsidR="00AA7A26" w:rsidRPr="00832C15">
        <w:rPr>
          <w:rFonts w:ascii="Arial" w:hAnsi="Arial" w:cs="Arial"/>
          <w:sz w:val="20"/>
          <w:szCs w:val="20"/>
        </w:rPr>
        <w:t>okoljskimi</w:t>
      </w:r>
      <w:proofErr w:type="spellEnd"/>
      <w:r w:rsidR="00AA7A26" w:rsidRPr="00832C15">
        <w:rPr>
          <w:rFonts w:ascii="Arial" w:hAnsi="Arial" w:cs="Arial"/>
          <w:sz w:val="20"/>
          <w:szCs w:val="20"/>
        </w:rPr>
        <w:t xml:space="preserve"> in podnebnimi cilji iz </w:t>
      </w:r>
      <w:r w:rsidR="00627BD2">
        <w:rPr>
          <w:rFonts w:ascii="Arial" w:hAnsi="Arial" w:cs="Arial"/>
          <w:sz w:val="20"/>
          <w:szCs w:val="20"/>
        </w:rPr>
        <w:t>četrte, pete in šeste alineje prvega odstavka 1</w:t>
      </w:r>
      <w:r w:rsidR="00D977E0">
        <w:rPr>
          <w:rFonts w:ascii="Arial" w:hAnsi="Arial" w:cs="Arial"/>
          <w:sz w:val="20"/>
          <w:szCs w:val="20"/>
        </w:rPr>
        <w:t>2</w:t>
      </w:r>
      <w:r w:rsidR="00627BD2">
        <w:rPr>
          <w:rFonts w:ascii="Arial" w:hAnsi="Arial" w:cs="Arial"/>
          <w:sz w:val="20"/>
          <w:szCs w:val="20"/>
        </w:rPr>
        <w:t>. člena tega pravilnika</w:t>
      </w:r>
      <w:r w:rsidR="00AA7A26" w:rsidRPr="00832C15">
        <w:rPr>
          <w:rFonts w:ascii="Arial" w:hAnsi="Arial" w:cs="Arial"/>
          <w:sz w:val="20"/>
          <w:szCs w:val="20"/>
        </w:rPr>
        <w:t>.</w:t>
      </w:r>
    </w:p>
    <w:p w14:paraId="4E0226A9" w14:textId="1ADB455F" w:rsidR="00387AC6" w:rsidRPr="00DE6C0B" w:rsidRDefault="00CB34D0" w:rsidP="000877A8">
      <w:pPr>
        <w:pStyle w:val="Odstavekseznama"/>
        <w:spacing w:after="0" w:line="240" w:lineRule="auto"/>
        <w:ind w:left="0"/>
        <w:jc w:val="both"/>
        <w:rPr>
          <w:rFonts w:ascii="Arial" w:hAnsi="Arial" w:cs="Arial"/>
          <w:sz w:val="20"/>
          <w:szCs w:val="20"/>
        </w:rPr>
      </w:pPr>
      <w:r>
        <w:rPr>
          <w:rFonts w:ascii="Arial" w:hAnsi="Arial" w:cs="Arial"/>
          <w:sz w:val="20"/>
          <w:szCs w:val="20"/>
        </w:rPr>
        <w:t>(</w:t>
      </w:r>
      <w:r w:rsidR="00404126">
        <w:rPr>
          <w:rFonts w:ascii="Arial" w:hAnsi="Arial" w:cs="Arial"/>
          <w:sz w:val="20"/>
          <w:szCs w:val="20"/>
        </w:rPr>
        <w:t>7</w:t>
      </w:r>
      <w:r>
        <w:rPr>
          <w:rFonts w:ascii="Arial" w:hAnsi="Arial" w:cs="Arial"/>
          <w:sz w:val="20"/>
          <w:szCs w:val="20"/>
        </w:rPr>
        <w:t xml:space="preserve">) </w:t>
      </w:r>
      <w:r w:rsidR="00387AC6" w:rsidRPr="00DE6C0B">
        <w:rPr>
          <w:rFonts w:ascii="Arial" w:hAnsi="Arial" w:cs="Arial"/>
          <w:sz w:val="20"/>
          <w:szCs w:val="20"/>
        </w:rPr>
        <w:t xml:space="preserve">Najvišji skupni znesek dodeljene pomoči znaša 3.000 EUR na kmetijsko gospodarstvo na leto.  </w:t>
      </w:r>
    </w:p>
    <w:p w14:paraId="4391F9BC" w14:textId="36914E4D" w:rsidR="00387AC6" w:rsidRPr="00CB34D0" w:rsidRDefault="00CB34D0" w:rsidP="000877A8">
      <w:pPr>
        <w:jc w:val="both"/>
        <w:rPr>
          <w:rFonts w:ascii="Arial" w:hAnsi="Arial" w:cs="Arial"/>
          <w:sz w:val="20"/>
          <w:szCs w:val="20"/>
        </w:rPr>
      </w:pPr>
      <w:r>
        <w:rPr>
          <w:rFonts w:ascii="Arial" w:hAnsi="Arial" w:cs="Arial"/>
          <w:sz w:val="20"/>
          <w:szCs w:val="20"/>
        </w:rPr>
        <w:t>(</w:t>
      </w:r>
      <w:r w:rsidR="00404126">
        <w:rPr>
          <w:rFonts w:ascii="Arial" w:hAnsi="Arial" w:cs="Arial"/>
          <w:sz w:val="20"/>
          <w:szCs w:val="20"/>
        </w:rPr>
        <w:t>8</w:t>
      </w:r>
      <w:r>
        <w:rPr>
          <w:rFonts w:ascii="Arial" w:hAnsi="Arial" w:cs="Arial"/>
          <w:sz w:val="20"/>
          <w:szCs w:val="20"/>
        </w:rPr>
        <w:t xml:space="preserve">) </w:t>
      </w:r>
      <w:r w:rsidR="00387AC6" w:rsidRPr="00CB34D0">
        <w:rPr>
          <w:rFonts w:ascii="Arial" w:hAnsi="Arial" w:cs="Arial"/>
          <w:sz w:val="20"/>
          <w:szCs w:val="20"/>
        </w:rPr>
        <w:t xml:space="preserve">Vlogo za pomoč v okviru tega ukrepa predloži </w:t>
      </w:r>
      <w:bookmarkStart w:id="32" w:name="_Hlk174435195"/>
      <w:r w:rsidR="00387AC6" w:rsidRPr="00CB34D0">
        <w:rPr>
          <w:rFonts w:ascii="Arial" w:hAnsi="Arial" w:cs="Arial"/>
          <w:sz w:val="20"/>
          <w:szCs w:val="20"/>
        </w:rPr>
        <w:t>nosilec kmetijskega gospodarstva</w:t>
      </w:r>
      <w:bookmarkEnd w:id="32"/>
      <w:r w:rsidR="00387AC6" w:rsidRPr="00CB34D0">
        <w:rPr>
          <w:rFonts w:ascii="Arial" w:hAnsi="Arial" w:cs="Arial"/>
          <w:sz w:val="20"/>
          <w:szCs w:val="20"/>
        </w:rPr>
        <w:t xml:space="preserve">. </w:t>
      </w:r>
    </w:p>
    <w:p w14:paraId="5226810E" w14:textId="77777777" w:rsidR="00387AC6" w:rsidRPr="00134BFA" w:rsidRDefault="00387AC6" w:rsidP="003137E4">
      <w:pPr>
        <w:jc w:val="both"/>
        <w:rPr>
          <w:rFonts w:ascii="Arial" w:hAnsi="Arial" w:cs="Arial"/>
          <w:sz w:val="20"/>
          <w:szCs w:val="20"/>
        </w:rPr>
      </w:pPr>
    </w:p>
    <w:p w14:paraId="2A31D52C" w14:textId="7892584B" w:rsidR="00387AC6" w:rsidRPr="00134BFA" w:rsidRDefault="00387AC6" w:rsidP="003137E4">
      <w:pPr>
        <w:jc w:val="center"/>
        <w:rPr>
          <w:rFonts w:ascii="Arial" w:hAnsi="Arial" w:cs="Arial"/>
          <w:sz w:val="20"/>
          <w:szCs w:val="20"/>
        </w:rPr>
      </w:pPr>
      <w:r w:rsidRPr="00134BFA">
        <w:rPr>
          <w:rFonts w:ascii="Arial" w:hAnsi="Arial" w:cs="Arial"/>
          <w:sz w:val="20"/>
          <w:szCs w:val="20"/>
        </w:rPr>
        <w:t>2</w:t>
      </w:r>
      <w:r w:rsidR="00DE6C0B">
        <w:rPr>
          <w:rFonts w:ascii="Arial" w:hAnsi="Arial" w:cs="Arial"/>
          <w:sz w:val="20"/>
          <w:szCs w:val="20"/>
        </w:rPr>
        <w:t>1</w:t>
      </w:r>
      <w:r w:rsidRPr="00134BFA">
        <w:rPr>
          <w:rFonts w:ascii="Arial" w:hAnsi="Arial" w:cs="Arial"/>
          <w:sz w:val="20"/>
          <w:szCs w:val="20"/>
        </w:rPr>
        <w:t>.</w:t>
      </w:r>
      <w:r w:rsidR="00F71FE7">
        <w:rPr>
          <w:rFonts w:ascii="Arial" w:hAnsi="Arial" w:cs="Arial"/>
          <w:sz w:val="20"/>
          <w:szCs w:val="20"/>
        </w:rPr>
        <w:t xml:space="preserve"> </w:t>
      </w:r>
      <w:r w:rsidRPr="00134BFA">
        <w:rPr>
          <w:rFonts w:ascii="Arial" w:hAnsi="Arial" w:cs="Arial"/>
          <w:sz w:val="20"/>
          <w:szCs w:val="20"/>
        </w:rPr>
        <w:t>člen</w:t>
      </w:r>
    </w:p>
    <w:p w14:paraId="54CBBFB7" w14:textId="77777777" w:rsidR="00387AC6" w:rsidRPr="00134BFA" w:rsidRDefault="00387AC6" w:rsidP="003137E4">
      <w:pPr>
        <w:jc w:val="both"/>
        <w:rPr>
          <w:rFonts w:ascii="Arial" w:hAnsi="Arial" w:cs="Arial"/>
          <w:sz w:val="20"/>
          <w:szCs w:val="20"/>
        </w:rPr>
      </w:pPr>
    </w:p>
    <w:p w14:paraId="72B98901" w14:textId="52C9DF6D" w:rsidR="00C63A96" w:rsidRPr="00134BFA" w:rsidRDefault="00387AC6" w:rsidP="003137E4">
      <w:pPr>
        <w:jc w:val="center"/>
        <w:rPr>
          <w:rFonts w:ascii="Arial" w:hAnsi="Arial" w:cs="Arial"/>
          <w:b/>
          <w:sz w:val="20"/>
          <w:szCs w:val="20"/>
        </w:rPr>
      </w:pPr>
      <w:r w:rsidRPr="00134BFA">
        <w:rPr>
          <w:rFonts w:ascii="Arial" w:hAnsi="Arial" w:cs="Arial"/>
          <w:b/>
          <w:sz w:val="20"/>
          <w:szCs w:val="20"/>
        </w:rPr>
        <w:t>UKREP 8: Pomoč za dejavnosti izmenjave znanja in informiranja v gozdarskem sektorju</w:t>
      </w:r>
    </w:p>
    <w:p w14:paraId="2786BB4E" w14:textId="1997E1AE" w:rsidR="00387AC6" w:rsidRPr="00134BFA" w:rsidRDefault="00387AC6" w:rsidP="003137E4">
      <w:pPr>
        <w:jc w:val="center"/>
        <w:rPr>
          <w:rFonts w:ascii="Arial" w:hAnsi="Arial" w:cs="Arial"/>
          <w:b/>
          <w:sz w:val="20"/>
          <w:szCs w:val="20"/>
        </w:rPr>
      </w:pPr>
      <w:r w:rsidRPr="00134BFA">
        <w:rPr>
          <w:rFonts w:ascii="Arial" w:hAnsi="Arial" w:cs="Arial"/>
          <w:sz w:val="20"/>
          <w:szCs w:val="20"/>
        </w:rPr>
        <w:t>(47. člen Uredbe Komisije (EU) št. 2022/2472)</w:t>
      </w:r>
    </w:p>
    <w:p w14:paraId="76CC616B" w14:textId="77777777" w:rsidR="00387AC6" w:rsidRPr="00134BFA" w:rsidRDefault="00387AC6" w:rsidP="003137E4">
      <w:pPr>
        <w:jc w:val="both"/>
        <w:rPr>
          <w:rFonts w:ascii="Arial" w:hAnsi="Arial" w:cs="Arial"/>
          <w:b/>
          <w:bCs/>
          <w:sz w:val="20"/>
          <w:szCs w:val="20"/>
        </w:rPr>
      </w:pPr>
    </w:p>
    <w:p w14:paraId="19C24E05" w14:textId="255E4BA6" w:rsidR="00387AC6" w:rsidRPr="00134BFA" w:rsidRDefault="00387AC6" w:rsidP="003137E4">
      <w:pPr>
        <w:pStyle w:val="Odstavekseznama"/>
        <w:numPr>
          <w:ilvl w:val="0"/>
          <w:numId w:val="45"/>
        </w:numPr>
        <w:spacing w:after="0" w:line="240" w:lineRule="auto"/>
        <w:jc w:val="both"/>
        <w:rPr>
          <w:rFonts w:ascii="Arial" w:hAnsi="Arial" w:cs="Arial"/>
          <w:sz w:val="20"/>
          <w:szCs w:val="20"/>
        </w:rPr>
      </w:pPr>
      <w:r w:rsidRPr="00134BFA">
        <w:rPr>
          <w:rFonts w:ascii="Arial" w:hAnsi="Arial" w:cs="Arial"/>
          <w:sz w:val="20"/>
          <w:szCs w:val="20"/>
        </w:rPr>
        <w:t xml:space="preserve">Namen pomoči je kritje dejavnosti poklicnega usposabljanja in pridobivanja strokovnih znanj, vključno z usposabljanji, delavnicami in </w:t>
      </w:r>
      <w:proofErr w:type="spellStart"/>
      <w:r w:rsidRPr="00134BFA">
        <w:rPr>
          <w:rFonts w:ascii="Arial" w:hAnsi="Arial" w:cs="Arial"/>
          <w:sz w:val="20"/>
          <w:szCs w:val="20"/>
        </w:rPr>
        <w:t>mentoriranjem</w:t>
      </w:r>
      <w:proofErr w:type="spellEnd"/>
      <w:r w:rsidRPr="00134BFA">
        <w:rPr>
          <w:rFonts w:ascii="Arial" w:hAnsi="Arial" w:cs="Arial"/>
          <w:sz w:val="20"/>
          <w:szCs w:val="20"/>
        </w:rPr>
        <w:t>, ter predstavitvene dejavnosti in dejavnosti informiranja v povezavi z gozdarskim sektorjem</w:t>
      </w:r>
      <w:r w:rsidR="00FC30A3">
        <w:rPr>
          <w:rFonts w:ascii="Arial" w:hAnsi="Arial" w:cs="Arial"/>
          <w:sz w:val="20"/>
          <w:szCs w:val="20"/>
        </w:rPr>
        <w:t>.</w:t>
      </w:r>
    </w:p>
    <w:p w14:paraId="725A07CD" w14:textId="674F6072" w:rsidR="000366DE" w:rsidRPr="000366DE" w:rsidRDefault="000366DE" w:rsidP="003137E4">
      <w:pPr>
        <w:pStyle w:val="Odstavekseznama"/>
        <w:numPr>
          <w:ilvl w:val="0"/>
          <w:numId w:val="45"/>
        </w:numPr>
        <w:spacing w:after="0" w:line="240" w:lineRule="auto"/>
        <w:jc w:val="both"/>
        <w:rPr>
          <w:rFonts w:ascii="Arial" w:hAnsi="Arial" w:cs="Arial"/>
          <w:sz w:val="20"/>
          <w:szCs w:val="20"/>
        </w:rPr>
      </w:pPr>
      <w:r w:rsidRPr="000366DE">
        <w:rPr>
          <w:rFonts w:ascii="Arial" w:hAnsi="Arial" w:cs="Arial"/>
          <w:sz w:val="20"/>
          <w:szCs w:val="20"/>
        </w:rPr>
        <w:t>Cilj pomoči je zagotavljanje višjega nivoja strokovne izobraženosti in usposobljenosti v</w:t>
      </w:r>
      <w:r w:rsidR="004D714A">
        <w:rPr>
          <w:rFonts w:ascii="Arial" w:hAnsi="Arial" w:cs="Arial"/>
          <w:sz w:val="20"/>
          <w:szCs w:val="20"/>
        </w:rPr>
        <w:t xml:space="preserve"> </w:t>
      </w:r>
      <w:r>
        <w:rPr>
          <w:rFonts w:ascii="Arial" w:hAnsi="Arial" w:cs="Arial"/>
          <w:sz w:val="20"/>
          <w:szCs w:val="20"/>
        </w:rPr>
        <w:t>gozdarskem</w:t>
      </w:r>
      <w:r w:rsidRPr="000366DE">
        <w:rPr>
          <w:rFonts w:ascii="Arial" w:hAnsi="Arial" w:cs="Arial"/>
          <w:sz w:val="20"/>
          <w:szCs w:val="20"/>
        </w:rPr>
        <w:t xml:space="preserve"> sektorju s področja upravljanja, finančnih spretnosti in podjetništva, prilagajanja in blaženja vplivov podnebnih sprememb, zdravja rastlin in živali ter ohranjanja in varovanja naravnih virov ter biotske raznovrstnosti ter prenos znanja med kmeti in med  prenosniki ter prevzemniki.</w:t>
      </w:r>
    </w:p>
    <w:p w14:paraId="3C8ADFB1" w14:textId="051A17CD" w:rsidR="00B04F78" w:rsidRDefault="00DE6C0B" w:rsidP="003137E4">
      <w:pPr>
        <w:pStyle w:val="Odstavekseznama"/>
        <w:numPr>
          <w:ilvl w:val="0"/>
          <w:numId w:val="45"/>
        </w:numPr>
        <w:spacing w:after="0" w:line="240" w:lineRule="auto"/>
        <w:jc w:val="both"/>
        <w:rPr>
          <w:rFonts w:ascii="Arial" w:hAnsi="Arial" w:cs="Arial"/>
          <w:sz w:val="20"/>
          <w:szCs w:val="20"/>
        </w:rPr>
      </w:pPr>
      <w:r w:rsidRPr="00DE6C0B">
        <w:rPr>
          <w:rFonts w:ascii="Arial" w:hAnsi="Arial" w:cs="Arial"/>
          <w:sz w:val="20"/>
          <w:szCs w:val="20"/>
        </w:rPr>
        <w:t>Upravičenci do pomoči so lastniki gozdov,</w:t>
      </w:r>
      <w:r w:rsidR="00FA55AD" w:rsidRPr="00FA55AD">
        <w:rPr>
          <w:rFonts w:ascii="Arial" w:hAnsi="Arial" w:cs="Arial"/>
          <w:sz w:val="20"/>
          <w:szCs w:val="20"/>
        </w:rPr>
        <w:t xml:space="preserve"> </w:t>
      </w:r>
      <w:bookmarkStart w:id="33" w:name="_Hlk184204427"/>
      <w:r w:rsidR="00FA55AD" w:rsidRPr="00FA55AD">
        <w:rPr>
          <w:rFonts w:ascii="Arial" w:hAnsi="Arial" w:cs="Arial"/>
          <w:sz w:val="20"/>
          <w:szCs w:val="20"/>
        </w:rPr>
        <w:t xml:space="preserve">ki so </w:t>
      </w:r>
      <w:proofErr w:type="spellStart"/>
      <w:r w:rsidR="009A6793" w:rsidRPr="009A6793">
        <w:rPr>
          <w:rFonts w:ascii="Arial" w:hAnsi="Arial" w:cs="Arial"/>
          <w:sz w:val="20"/>
          <w:szCs w:val="20"/>
        </w:rPr>
        <w:t>mikro</w:t>
      </w:r>
      <w:proofErr w:type="spellEnd"/>
      <w:r w:rsidR="009A6793" w:rsidRPr="009A6793">
        <w:rPr>
          <w:rFonts w:ascii="Arial" w:hAnsi="Arial" w:cs="Arial"/>
          <w:sz w:val="20"/>
          <w:szCs w:val="20"/>
        </w:rPr>
        <w:t>, mala in srednja podjetja</w:t>
      </w:r>
      <w:r w:rsidR="00FA55AD" w:rsidRPr="00FA55AD">
        <w:rPr>
          <w:rFonts w:ascii="Arial" w:hAnsi="Arial" w:cs="Arial"/>
          <w:sz w:val="20"/>
          <w:szCs w:val="20"/>
        </w:rPr>
        <w:t xml:space="preserve">, dejavna v </w:t>
      </w:r>
      <w:r w:rsidR="00853FCA">
        <w:rPr>
          <w:rFonts w:ascii="Arial" w:hAnsi="Arial" w:cs="Arial"/>
          <w:sz w:val="20"/>
          <w:szCs w:val="20"/>
        </w:rPr>
        <w:t>gozdarstvu</w:t>
      </w:r>
      <w:r w:rsidR="00FA55AD">
        <w:rPr>
          <w:rFonts w:ascii="Arial" w:hAnsi="Arial" w:cs="Arial"/>
          <w:sz w:val="20"/>
          <w:szCs w:val="20"/>
        </w:rPr>
        <w:t xml:space="preserve"> in</w:t>
      </w:r>
      <w:r w:rsidRPr="00DE6C0B">
        <w:rPr>
          <w:rFonts w:ascii="Arial" w:hAnsi="Arial" w:cs="Arial"/>
          <w:sz w:val="20"/>
          <w:szCs w:val="20"/>
        </w:rPr>
        <w:t xml:space="preserve"> so vpisani v register kmetijskih gospodarstev ter imajo v lasti oziroma v </w:t>
      </w:r>
      <w:r w:rsidR="001A7A94" w:rsidRPr="00DE6C0B">
        <w:rPr>
          <w:rFonts w:ascii="Arial" w:hAnsi="Arial" w:cs="Arial"/>
          <w:sz w:val="20"/>
          <w:szCs w:val="20"/>
        </w:rPr>
        <w:t xml:space="preserve">zakupu </w:t>
      </w:r>
      <w:r w:rsidRPr="00DE6C0B">
        <w:rPr>
          <w:rFonts w:ascii="Arial" w:hAnsi="Arial" w:cs="Arial"/>
          <w:sz w:val="20"/>
          <w:szCs w:val="20"/>
        </w:rPr>
        <w:t>vsaj 1 ha gozda, ki leži na območju občine.</w:t>
      </w:r>
      <w:bookmarkEnd w:id="33"/>
    </w:p>
    <w:p w14:paraId="4D715113" w14:textId="6EAFF851" w:rsidR="00387AC6" w:rsidRDefault="00387AC6" w:rsidP="003137E4">
      <w:pPr>
        <w:pStyle w:val="Odstavekseznama"/>
        <w:numPr>
          <w:ilvl w:val="0"/>
          <w:numId w:val="45"/>
        </w:numPr>
        <w:spacing w:after="0" w:line="240" w:lineRule="auto"/>
        <w:jc w:val="both"/>
        <w:rPr>
          <w:rFonts w:ascii="Arial" w:hAnsi="Arial" w:cs="Arial"/>
          <w:sz w:val="20"/>
          <w:szCs w:val="20"/>
        </w:rPr>
      </w:pPr>
      <w:r w:rsidRPr="00134BFA">
        <w:rPr>
          <w:rFonts w:ascii="Arial" w:hAnsi="Arial" w:cs="Arial"/>
          <w:sz w:val="20"/>
          <w:szCs w:val="20"/>
        </w:rPr>
        <w:t xml:space="preserve">Upravičeni stroški so stroški </w:t>
      </w:r>
      <w:r w:rsidR="002E7CD7">
        <w:rPr>
          <w:rFonts w:ascii="Arial" w:hAnsi="Arial" w:cs="Arial"/>
          <w:sz w:val="20"/>
          <w:szCs w:val="20"/>
        </w:rPr>
        <w:t xml:space="preserve">organizacije in </w:t>
      </w:r>
      <w:r w:rsidRPr="00134BFA">
        <w:rPr>
          <w:rFonts w:ascii="Arial" w:hAnsi="Arial" w:cs="Arial"/>
          <w:sz w:val="20"/>
          <w:szCs w:val="20"/>
        </w:rPr>
        <w:t>izv</w:t>
      </w:r>
      <w:r w:rsidR="002E7CD7">
        <w:rPr>
          <w:rFonts w:ascii="Arial" w:hAnsi="Arial" w:cs="Arial"/>
          <w:sz w:val="20"/>
          <w:szCs w:val="20"/>
        </w:rPr>
        <w:t>edbe</w:t>
      </w:r>
      <w:r w:rsidRPr="00134BFA">
        <w:rPr>
          <w:rFonts w:ascii="Arial" w:hAnsi="Arial" w:cs="Arial"/>
          <w:sz w:val="20"/>
          <w:szCs w:val="20"/>
        </w:rPr>
        <w:t xml:space="preserve"> programov usposabljanja, ki jih izvede za izobraževanje registrirani izvajalec.</w:t>
      </w:r>
    </w:p>
    <w:p w14:paraId="29DBD638" w14:textId="64E63C21" w:rsidR="002E7CD7" w:rsidRDefault="002E7CD7" w:rsidP="003137E4">
      <w:pPr>
        <w:pStyle w:val="Odstavekseznama"/>
        <w:numPr>
          <w:ilvl w:val="0"/>
          <w:numId w:val="45"/>
        </w:numPr>
        <w:spacing w:after="0" w:line="240" w:lineRule="auto"/>
        <w:jc w:val="both"/>
        <w:rPr>
          <w:rFonts w:ascii="Arial" w:hAnsi="Arial" w:cs="Arial"/>
          <w:sz w:val="20"/>
          <w:szCs w:val="20"/>
        </w:rPr>
      </w:pPr>
      <w:r>
        <w:rPr>
          <w:rFonts w:ascii="Arial" w:hAnsi="Arial" w:cs="Arial"/>
          <w:sz w:val="20"/>
          <w:szCs w:val="20"/>
        </w:rPr>
        <w:t>Pomoč se</w:t>
      </w:r>
      <w:r w:rsidR="00F71FE7">
        <w:rPr>
          <w:rFonts w:ascii="Arial" w:hAnsi="Arial" w:cs="Arial"/>
          <w:sz w:val="20"/>
          <w:szCs w:val="20"/>
        </w:rPr>
        <w:t xml:space="preserve"> upravičencem dodeli v obliki subvencionirane storitve in ne vključuje neposrednih plačil upravičencem</w:t>
      </w:r>
      <w:r>
        <w:rPr>
          <w:rFonts w:ascii="Arial" w:hAnsi="Arial" w:cs="Arial"/>
          <w:sz w:val="20"/>
          <w:szCs w:val="20"/>
        </w:rPr>
        <w:t xml:space="preserve">. </w:t>
      </w:r>
    </w:p>
    <w:p w14:paraId="27E6A687" w14:textId="7BD0C09F" w:rsidR="00387AC6" w:rsidRPr="00134BFA" w:rsidRDefault="00387AC6" w:rsidP="003137E4">
      <w:pPr>
        <w:pStyle w:val="Odstavekseznama"/>
        <w:numPr>
          <w:ilvl w:val="0"/>
          <w:numId w:val="45"/>
        </w:numPr>
        <w:spacing w:after="0" w:line="240" w:lineRule="auto"/>
        <w:jc w:val="both"/>
        <w:rPr>
          <w:rFonts w:ascii="Arial" w:hAnsi="Arial" w:cs="Arial"/>
          <w:sz w:val="20"/>
          <w:szCs w:val="20"/>
        </w:rPr>
      </w:pPr>
      <w:r w:rsidRPr="00134BFA">
        <w:rPr>
          <w:rFonts w:ascii="Arial" w:hAnsi="Arial" w:cs="Arial"/>
          <w:sz w:val="20"/>
          <w:szCs w:val="20"/>
        </w:rPr>
        <w:lastRenderedPageBreak/>
        <w:t>Podpore se ne dodelijo</w:t>
      </w:r>
      <w:r w:rsidR="000657DC">
        <w:rPr>
          <w:rFonts w:ascii="Arial" w:hAnsi="Arial" w:cs="Arial"/>
          <w:sz w:val="20"/>
          <w:szCs w:val="20"/>
        </w:rPr>
        <w:t xml:space="preserve"> </w:t>
      </w:r>
      <w:r w:rsidRPr="00134BFA">
        <w:rPr>
          <w:rFonts w:ascii="Arial" w:hAnsi="Arial" w:cs="Arial"/>
          <w:sz w:val="20"/>
          <w:szCs w:val="20"/>
        </w:rPr>
        <w:t>za stroške storitev</w:t>
      </w:r>
      <w:r w:rsidR="000657DC">
        <w:rPr>
          <w:rFonts w:ascii="Arial" w:hAnsi="Arial" w:cs="Arial"/>
          <w:sz w:val="20"/>
          <w:szCs w:val="20"/>
        </w:rPr>
        <w:t>,</w:t>
      </w:r>
      <w:r w:rsidRPr="00134BFA">
        <w:rPr>
          <w:rFonts w:ascii="Arial" w:hAnsi="Arial" w:cs="Arial"/>
          <w:sz w:val="20"/>
          <w:szCs w:val="20"/>
        </w:rPr>
        <w:t xml:space="preserve"> povezane z običajnimi operativnimi stroški podjetja, na primer rutinsko davčno svetovanje, redne pravne storitve, oglaševanje ali obveščanje </w:t>
      </w:r>
      <w:r w:rsidR="00F71FE7">
        <w:rPr>
          <w:rFonts w:ascii="Arial" w:hAnsi="Arial" w:cs="Arial"/>
          <w:sz w:val="20"/>
          <w:szCs w:val="20"/>
        </w:rPr>
        <w:t>upravičencev</w:t>
      </w:r>
      <w:r w:rsidRPr="00134BFA">
        <w:rPr>
          <w:rFonts w:ascii="Arial" w:hAnsi="Arial" w:cs="Arial"/>
          <w:sz w:val="20"/>
          <w:szCs w:val="20"/>
        </w:rPr>
        <w:t>.</w:t>
      </w:r>
    </w:p>
    <w:p w14:paraId="568F540C" w14:textId="6F8DFD24" w:rsidR="00387AC6" w:rsidRDefault="00387AC6" w:rsidP="003137E4">
      <w:pPr>
        <w:pStyle w:val="Odstavekseznama"/>
        <w:numPr>
          <w:ilvl w:val="0"/>
          <w:numId w:val="45"/>
        </w:numPr>
        <w:spacing w:after="0" w:line="240" w:lineRule="auto"/>
        <w:jc w:val="both"/>
        <w:rPr>
          <w:rFonts w:ascii="Arial" w:hAnsi="Arial" w:cs="Arial"/>
          <w:sz w:val="20"/>
          <w:szCs w:val="20"/>
        </w:rPr>
      </w:pPr>
      <w:r w:rsidRPr="00134BFA">
        <w:rPr>
          <w:rFonts w:ascii="Arial" w:hAnsi="Arial" w:cs="Arial"/>
          <w:sz w:val="20"/>
          <w:szCs w:val="20"/>
        </w:rPr>
        <w:t>Pomoč se dodeli do 100% upravičenih stroškov.</w:t>
      </w:r>
    </w:p>
    <w:p w14:paraId="2FAD3D06" w14:textId="77777777" w:rsidR="00DE6C0B" w:rsidRPr="00DE6C0B" w:rsidRDefault="00DE6C0B" w:rsidP="00DE6C0B">
      <w:pPr>
        <w:pStyle w:val="Odstavekseznama"/>
        <w:numPr>
          <w:ilvl w:val="0"/>
          <w:numId w:val="45"/>
        </w:numPr>
        <w:jc w:val="both"/>
        <w:rPr>
          <w:rFonts w:ascii="Arial" w:hAnsi="Arial" w:cs="Arial"/>
          <w:sz w:val="20"/>
          <w:szCs w:val="20"/>
        </w:rPr>
      </w:pPr>
      <w:r w:rsidRPr="00DE6C0B">
        <w:rPr>
          <w:rFonts w:ascii="Arial" w:hAnsi="Arial" w:cs="Arial"/>
          <w:sz w:val="20"/>
          <w:szCs w:val="20"/>
        </w:rPr>
        <w:t>Izvajalci storitev izmenjave znanja in informiranja zagotovijo ustrezno zmogljivost v obliki usposobljenega in rednega izobraževanja osebja za opravljanje teh storitev.</w:t>
      </w:r>
    </w:p>
    <w:p w14:paraId="7F773773" w14:textId="7E27FF0D" w:rsidR="00387AC6" w:rsidRPr="00134BFA" w:rsidRDefault="00FD7413" w:rsidP="003137E4">
      <w:pPr>
        <w:rPr>
          <w:rFonts w:ascii="Arial" w:hAnsi="Arial" w:cs="Arial"/>
          <w:b/>
          <w:bCs/>
          <w:sz w:val="20"/>
          <w:szCs w:val="20"/>
        </w:rPr>
      </w:pPr>
      <w:r w:rsidRPr="00134BFA">
        <w:rPr>
          <w:rFonts w:ascii="Arial" w:hAnsi="Arial" w:cs="Arial"/>
          <w:b/>
          <w:bCs/>
          <w:sz w:val="20"/>
          <w:szCs w:val="20"/>
        </w:rPr>
        <w:t>III</w:t>
      </w:r>
      <w:r w:rsidR="00387AC6" w:rsidRPr="00134BFA">
        <w:rPr>
          <w:rFonts w:ascii="Arial" w:hAnsi="Arial" w:cs="Arial"/>
          <w:b/>
          <w:bCs/>
          <w:sz w:val="20"/>
          <w:szCs w:val="20"/>
        </w:rPr>
        <w:t xml:space="preserve">. </w:t>
      </w:r>
      <w:r w:rsidR="00DE6C0B">
        <w:rPr>
          <w:rFonts w:ascii="Arial" w:hAnsi="Arial" w:cs="Arial"/>
          <w:b/>
          <w:bCs/>
          <w:sz w:val="20"/>
          <w:szCs w:val="20"/>
        </w:rPr>
        <w:t>DRUGI</w:t>
      </w:r>
      <w:r w:rsidR="00387AC6" w:rsidRPr="00134BFA">
        <w:rPr>
          <w:rFonts w:ascii="Arial" w:hAnsi="Arial" w:cs="Arial"/>
          <w:b/>
          <w:bCs/>
          <w:sz w:val="20"/>
          <w:szCs w:val="20"/>
        </w:rPr>
        <w:t xml:space="preserve"> UKREPI OBČINE</w:t>
      </w:r>
    </w:p>
    <w:p w14:paraId="1B974538" w14:textId="77777777" w:rsidR="00387AC6" w:rsidRPr="00134BFA" w:rsidRDefault="00387AC6" w:rsidP="003137E4">
      <w:pPr>
        <w:pStyle w:val="p"/>
        <w:spacing w:before="0" w:after="0"/>
        <w:ind w:left="0" w:right="0" w:firstLine="0"/>
        <w:jc w:val="center"/>
        <w:rPr>
          <w:color w:val="auto"/>
          <w:sz w:val="20"/>
          <w:szCs w:val="20"/>
        </w:rPr>
      </w:pPr>
    </w:p>
    <w:p w14:paraId="1547345D" w14:textId="37C87B36" w:rsidR="00387AC6" w:rsidRPr="00134BFA" w:rsidRDefault="00023AB0" w:rsidP="003137E4">
      <w:pPr>
        <w:jc w:val="center"/>
        <w:rPr>
          <w:rFonts w:ascii="Arial" w:hAnsi="Arial" w:cs="Arial"/>
          <w:sz w:val="20"/>
          <w:szCs w:val="20"/>
        </w:rPr>
      </w:pPr>
      <w:r w:rsidRPr="00134BFA">
        <w:rPr>
          <w:rFonts w:ascii="Arial" w:hAnsi="Arial" w:cs="Arial"/>
          <w:sz w:val="20"/>
          <w:szCs w:val="20"/>
        </w:rPr>
        <w:t>2</w:t>
      </w:r>
      <w:r w:rsidR="00DE6C0B">
        <w:rPr>
          <w:rFonts w:ascii="Arial" w:hAnsi="Arial" w:cs="Arial"/>
          <w:sz w:val="20"/>
          <w:szCs w:val="20"/>
        </w:rPr>
        <w:t>2</w:t>
      </w:r>
      <w:r w:rsidRPr="00134BFA">
        <w:rPr>
          <w:rFonts w:ascii="Arial" w:hAnsi="Arial" w:cs="Arial"/>
          <w:sz w:val="20"/>
          <w:szCs w:val="20"/>
        </w:rPr>
        <w:t xml:space="preserve">. </w:t>
      </w:r>
      <w:r w:rsidR="00387AC6" w:rsidRPr="00134BFA">
        <w:rPr>
          <w:rFonts w:ascii="Arial" w:hAnsi="Arial" w:cs="Arial"/>
          <w:sz w:val="20"/>
          <w:szCs w:val="20"/>
        </w:rPr>
        <w:t>člen</w:t>
      </w:r>
    </w:p>
    <w:p w14:paraId="3F921263" w14:textId="77777777" w:rsidR="00023AB0" w:rsidRPr="00134BFA" w:rsidRDefault="00023AB0" w:rsidP="003137E4">
      <w:pPr>
        <w:jc w:val="center"/>
        <w:rPr>
          <w:rFonts w:ascii="Arial" w:hAnsi="Arial" w:cs="Arial"/>
          <w:b/>
          <w:sz w:val="20"/>
          <w:szCs w:val="20"/>
        </w:rPr>
      </w:pPr>
    </w:p>
    <w:p w14:paraId="67B07E0B" w14:textId="5E13FB07" w:rsidR="00387AC6" w:rsidRPr="00134BFA" w:rsidRDefault="00387AC6" w:rsidP="003C493B">
      <w:pPr>
        <w:jc w:val="center"/>
        <w:rPr>
          <w:rFonts w:ascii="Arial" w:hAnsi="Arial" w:cs="Arial"/>
          <w:b/>
          <w:sz w:val="20"/>
          <w:szCs w:val="20"/>
        </w:rPr>
      </w:pPr>
      <w:r w:rsidRPr="00134BFA">
        <w:rPr>
          <w:rFonts w:ascii="Arial" w:hAnsi="Arial" w:cs="Arial"/>
          <w:b/>
          <w:sz w:val="20"/>
          <w:szCs w:val="20"/>
        </w:rPr>
        <w:t>UKREP 9: Šolanje v srednjih strokovnih in srednjih poklicnih programih s področja kmetijstva in gozdarstva</w:t>
      </w:r>
    </w:p>
    <w:p w14:paraId="78E056EA" w14:textId="77777777" w:rsidR="00387AC6" w:rsidRPr="00134BFA" w:rsidRDefault="00387AC6" w:rsidP="003137E4">
      <w:pPr>
        <w:jc w:val="center"/>
        <w:rPr>
          <w:rFonts w:ascii="Arial" w:hAnsi="Arial" w:cs="Arial"/>
          <w:b/>
          <w:sz w:val="20"/>
          <w:szCs w:val="20"/>
        </w:rPr>
      </w:pPr>
    </w:p>
    <w:p w14:paraId="517356ED" w14:textId="77777777" w:rsidR="00387AC6" w:rsidRPr="00134BFA" w:rsidRDefault="00387AC6" w:rsidP="003137E4">
      <w:pPr>
        <w:pStyle w:val="Odstavekseznama"/>
        <w:numPr>
          <w:ilvl w:val="0"/>
          <w:numId w:val="41"/>
        </w:numPr>
        <w:spacing w:after="0" w:line="240" w:lineRule="auto"/>
        <w:jc w:val="both"/>
        <w:rPr>
          <w:rFonts w:ascii="Arial" w:hAnsi="Arial" w:cs="Arial"/>
          <w:sz w:val="20"/>
          <w:szCs w:val="20"/>
        </w:rPr>
      </w:pPr>
      <w:r w:rsidRPr="00134BFA">
        <w:rPr>
          <w:rFonts w:ascii="Arial" w:hAnsi="Arial" w:cs="Arial"/>
          <w:sz w:val="20"/>
          <w:szCs w:val="20"/>
        </w:rPr>
        <w:t xml:space="preserve">Namen ukrepa je finančna pomoč pri izobraževanju dijakov v programih, povezanih s kmetijstvom. </w:t>
      </w:r>
    </w:p>
    <w:p w14:paraId="50DAAF1E" w14:textId="77777777" w:rsidR="00387AC6" w:rsidRPr="00134BFA" w:rsidRDefault="00387AC6" w:rsidP="003137E4">
      <w:pPr>
        <w:pStyle w:val="Telobesedila3"/>
        <w:numPr>
          <w:ilvl w:val="0"/>
          <w:numId w:val="41"/>
        </w:numPr>
        <w:spacing w:after="0"/>
        <w:jc w:val="both"/>
        <w:rPr>
          <w:rFonts w:ascii="Arial" w:hAnsi="Arial" w:cs="Arial"/>
          <w:sz w:val="20"/>
          <w:szCs w:val="20"/>
        </w:rPr>
      </w:pPr>
      <w:r w:rsidRPr="00134BFA">
        <w:rPr>
          <w:rFonts w:ascii="Arial" w:hAnsi="Arial" w:cs="Arial"/>
          <w:sz w:val="20"/>
          <w:szCs w:val="20"/>
        </w:rPr>
        <w:t xml:space="preserve">Pogoj za pridobitev pomoči je, da ima dijak stalno prebivališče v občini.  </w:t>
      </w:r>
    </w:p>
    <w:p w14:paraId="707CF6C0" w14:textId="77777777" w:rsidR="00387AC6" w:rsidRPr="00134BFA" w:rsidRDefault="00387AC6" w:rsidP="003137E4">
      <w:pPr>
        <w:pStyle w:val="Odstavekseznama"/>
        <w:numPr>
          <w:ilvl w:val="0"/>
          <w:numId w:val="41"/>
        </w:numPr>
        <w:spacing w:after="0" w:line="240" w:lineRule="auto"/>
        <w:jc w:val="both"/>
        <w:rPr>
          <w:rFonts w:ascii="Arial" w:hAnsi="Arial" w:cs="Arial"/>
          <w:sz w:val="20"/>
          <w:szCs w:val="20"/>
        </w:rPr>
      </w:pPr>
      <w:r w:rsidRPr="00134BFA">
        <w:rPr>
          <w:rFonts w:ascii="Arial" w:hAnsi="Arial" w:cs="Arial"/>
          <w:sz w:val="20"/>
          <w:szCs w:val="20"/>
        </w:rPr>
        <w:t>Za pridobitev pomoči je potrebno vlogi priložiti ustrezno potrdilo o vpisu.</w:t>
      </w:r>
    </w:p>
    <w:p w14:paraId="05131053" w14:textId="77777777" w:rsidR="00387AC6" w:rsidRPr="00134BFA" w:rsidRDefault="00387AC6" w:rsidP="003137E4">
      <w:pPr>
        <w:pStyle w:val="Odstavekseznama"/>
        <w:numPr>
          <w:ilvl w:val="0"/>
          <w:numId w:val="41"/>
        </w:numPr>
        <w:spacing w:after="0" w:line="240" w:lineRule="auto"/>
        <w:jc w:val="both"/>
        <w:rPr>
          <w:rFonts w:ascii="Arial" w:hAnsi="Arial" w:cs="Arial"/>
          <w:sz w:val="20"/>
          <w:szCs w:val="20"/>
        </w:rPr>
      </w:pPr>
      <w:r w:rsidRPr="00134BFA">
        <w:rPr>
          <w:rFonts w:ascii="Arial" w:hAnsi="Arial" w:cs="Arial"/>
          <w:sz w:val="20"/>
          <w:szCs w:val="20"/>
        </w:rPr>
        <w:t xml:space="preserve">Upravičenci do pomoči so dijaki, ki se šolajo v srednjih strokovnih in  srednjih poklicnih programih, povezanih s kmetijstvom. </w:t>
      </w:r>
    </w:p>
    <w:p w14:paraId="4765FB45" w14:textId="51194332" w:rsidR="00387AC6" w:rsidRPr="00134BFA" w:rsidRDefault="00387AC6" w:rsidP="003137E4">
      <w:pPr>
        <w:pStyle w:val="Odstavekseznama"/>
        <w:numPr>
          <w:ilvl w:val="0"/>
          <w:numId w:val="41"/>
        </w:numPr>
        <w:spacing w:after="0" w:line="240" w:lineRule="auto"/>
        <w:jc w:val="both"/>
        <w:rPr>
          <w:rFonts w:ascii="Arial" w:hAnsi="Arial" w:cs="Arial"/>
          <w:sz w:val="20"/>
          <w:szCs w:val="20"/>
        </w:rPr>
      </w:pPr>
      <w:r w:rsidRPr="00134BFA">
        <w:rPr>
          <w:rFonts w:ascii="Arial" w:hAnsi="Arial" w:cs="Arial"/>
          <w:sz w:val="20"/>
          <w:szCs w:val="20"/>
        </w:rPr>
        <w:t>Višina pomoči znaša 400 EUR neto na dijaka v šolskem letu.</w:t>
      </w:r>
    </w:p>
    <w:p w14:paraId="2E656BF8" w14:textId="77777777" w:rsidR="00387AC6" w:rsidRPr="00134BFA" w:rsidRDefault="00387AC6" w:rsidP="003137E4">
      <w:pPr>
        <w:jc w:val="both"/>
        <w:rPr>
          <w:rFonts w:ascii="Arial" w:hAnsi="Arial" w:cs="Arial"/>
          <w:sz w:val="20"/>
          <w:szCs w:val="20"/>
        </w:rPr>
      </w:pPr>
    </w:p>
    <w:p w14:paraId="03EBE423" w14:textId="410DABD6" w:rsidR="00387AC6" w:rsidRPr="00134BFA" w:rsidRDefault="00023AB0" w:rsidP="003137E4">
      <w:pPr>
        <w:jc w:val="center"/>
        <w:rPr>
          <w:rFonts w:ascii="Arial" w:hAnsi="Arial" w:cs="Arial"/>
          <w:sz w:val="20"/>
          <w:szCs w:val="20"/>
        </w:rPr>
      </w:pPr>
      <w:r w:rsidRPr="00134BFA">
        <w:rPr>
          <w:rFonts w:ascii="Arial" w:hAnsi="Arial" w:cs="Arial"/>
          <w:sz w:val="20"/>
          <w:szCs w:val="20"/>
        </w:rPr>
        <w:t>2</w:t>
      </w:r>
      <w:r w:rsidR="00DE6C0B">
        <w:rPr>
          <w:rFonts w:ascii="Arial" w:hAnsi="Arial" w:cs="Arial"/>
          <w:sz w:val="20"/>
          <w:szCs w:val="20"/>
        </w:rPr>
        <w:t>3</w:t>
      </w:r>
      <w:r w:rsidR="00387AC6" w:rsidRPr="00134BFA">
        <w:rPr>
          <w:rFonts w:ascii="Arial" w:hAnsi="Arial" w:cs="Arial"/>
          <w:sz w:val="20"/>
          <w:szCs w:val="20"/>
        </w:rPr>
        <w:t>.</w:t>
      </w:r>
      <w:r w:rsidRPr="00134BFA">
        <w:rPr>
          <w:rFonts w:ascii="Arial" w:hAnsi="Arial" w:cs="Arial"/>
          <w:sz w:val="20"/>
          <w:szCs w:val="20"/>
        </w:rPr>
        <w:t xml:space="preserve"> </w:t>
      </w:r>
      <w:r w:rsidR="00387AC6" w:rsidRPr="00134BFA">
        <w:rPr>
          <w:rFonts w:ascii="Arial" w:hAnsi="Arial" w:cs="Arial"/>
          <w:sz w:val="20"/>
          <w:szCs w:val="20"/>
        </w:rPr>
        <w:t>člen</w:t>
      </w:r>
    </w:p>
    <w:p w14:paraId="0B9BBA6E" w14:textId="77777777" w:rsidR="00387AC6" w:rsidRPr="00134BFA" w:rsidRDefault="00387AC6" w:rsidP="003137E4">
      <w:pPr>
        <w:jc w:val="both"/>
        <w:rPr>
          <w:rFonts w:ascii="Arial" w:hAnsi="Arial" w:cs="Arial"/>
          <w:sz w:val="20"/>
          <w:szCs w:val="20"/>
        </w:rPr>
      </w:pPr>
    </w:p>
    <w:p w14:paraId="704BCBC6" w14:textId="77777777" w:rsidR="00387AC6" w:rsidRPr="00134BFA" w:rsidRDefault="00387AC6" w:rsidP="003137E4">
      <w:pPr>
        <w:jc w:val="center"/>
        <w:rPr>
          <w:rFonts w:ascii="Arial" w:hAnsi="Arial" w:cs="Arial"/>
          <w:b/>
          <w:sz w:val="20"/>
          <w:szCs w:val="20"/>
        </w:rPr>
      </w:pPr>
      <w:r w:rsidRPr="00134BFA">
        <w:rPr>
          <w:rFonts w:ascii="Arial" w:hAnsi="Arial" w:cs="Arial"/>
          <w:b/>
          <w:sz w:val="20"/>
          <w:szCs w:val="20"/>
        </w:rPr>
        <w:t>UKREP 10:  Sofinanciranje dejavnosti društev s področja kmetijstva</w:t>
      </w:r>
    </w:p>
    <w:p w14:paraId="26D56584" w14:textId="77777777" w:rsidR="00387AC6" w:rsidRPr="00134BFA" w:rsidRDefault="00387AC6" w:rsidP="003137E4">
      <w:pPr>
        <w:jc w:val="both"/>
        <w:rPr>
          <w:rFonts w:ascii="Arial" w:hAnsi="Arial" w:cs="Arial"/>
          <w:b/>
          <w:sz w:val="20"/>
          <w:szCs w:val="20"/>
        </w:rPr>
      </w:pPr>
    </w:p>
    <w:p w14:paraId="63A432B9" w14:textId="77777777" w:rsidR="00387AC6" w:rsidRPr="00134BFA" w:rsidRDefault="00387AC6" w:rsidP="003137E4">
      <w:pPr>
        <w:numPr>
          <w:ilvl w:val="0"/>
          <w:numId w:val="50"/>
        </w:numPr>
        <w:jc w:val="both"/>
        <w:rPr>
          <w:rFonts w:ascii="Arial" w:hAnsi="Arial" w:cs="Arial"/>
          <w:sz w:val="20"/>
          <w:szCs w:val="20"/>
        </w:rPr>
      </w:pPr>
      <w:r w:rsidRPr="00134BFA">
        <w:rPr>
          <w:rFonts w:ascii="Arial" w:hAnsi="Arial" w:cs="Arial"/>
          <w:sz w:val="20"/>
          <w:szCs w:val="20"/>
        </w:rPr>
        <w:t xml:space="preserve">Namen ukrepa je finančna pomoč pri letnem delovanju društev, povezanem s kmetijstvom, z namenom spodbujanja razvoja podeželja v občini. </w:t>
      </w:r>
    </w:p>
    <w:p w14:paraId="41B5640F" w14:textId="04BB5EFC" w:rsidR="00387AC6" w:rsidRPr="00134BFA" w:rsidRDefault="00387AC6" w:rsidP="003137E4">
      <w:pPr>
        <w:numPr>
          <w:ilvl w:val="0"/>
          <w:numId w:val="50"/>
        </w:numPr>
        <w:jc w:val="both"/>
        <w:rPr>
          <w:rFonts w:ascii="Arial" w:hAnsi="Arial" w:cs="Arial"/>
          <w:sz w:val="20"/>
          <w:szCs w:val="20"/>
        </w:rPr>
      </w:pPr>
      <w:r w:rsidRPr="00134BFA">
        <w:rPr>
          <w:rFonts w:ascii="Arial" w:hAnsi="Arial" w:cs="Arial"/>
          <w:sz w:val="20"/>
          <w:szCs w:val="20"/>
        </w:rPr>
        <w:t>Upravičenci do pomoči so društva, ki imajo v svojih temeljnih aktih opredeljeno dejavnost kmetijstva</w:t>
      </w:r>
      <w:r w:rsidR="00023AB0" w:rsidRPr="00134BFA">
        <w:rPr>
          <w:rFonts w:ascii="Arial" w:hAnsi="Arial" w:cs="Arial"/>
          <w:sz w:val="20"/>
          <w:szCs w:val="20"/>
        </w:rPr>
        <w:t xml:space="preserve"> in so </w:t>
      </w:r>
      <w:r w:rsidRPr="00134BFA">
        <w:rPr>
          <w:rFonts w:ascii="Arial" w:hAnsi="Arial" w:cs="Arial"/>
          <w:sz w:val="20"/>
          <w:szCs w:val="20"/>
        </w:rPr>
        <w:t xml:space="preserve">ustanovljena v skladu z Zakonom o društvih (Uradni list RS, št. 64/11 – uradno prečiščeno besedilo in 21/18 – </w:t>
      </w:r>
      <w:proofErr w:type="spellStart"/>
      <w:r w:rsidRPr="00134BFA">
        <w:rPr>
          <w:rFonts w:ascii="Arial" w:hAnsi="Arial" w:cs="Arial"/>
          <w:sz w:val="20"/>
          <w:szCs w:val="20"/>
        </w:rPr>
        <w:t>ZNOrg</w:t>
      </w:r>
      <w:proofErr w:type="spellEnd"/>
      <w:r w:rsidRPr="00134BFA">
        <w:rPr>
          <w:rFonts w:ascii="Arial" w:hAnsi="Arial" w:cs="Arial"/>
          <w:sz w:val="20"/>
          <w:szCs w:val="20"/>
        </w:rPr>
        <w:t>).</w:t>
      </w:r>
    </w:p>
    <w:p w14:paraId="66CC5AC7" w14:textId="1627BAF0" w:rsidR="00387AC6" w:rsidRPr="00134BFA" w:rsidRDefault="00387AC6" w:rsidP="003137E4">
      <w:pPr>
        <w:numPr>
          <w:ilvl w:val="0"/>
          <w:numId w:val="50"/>
        </w:numPr>
        <w:jc w:val="both"/>
        <w:rPr>
          <w:rFonts w:ascii="Arial" w:hAnsi="Arial" w:cs="Arial"/>
          <w:sz w:val="20"/>
          <w:szCs w:val="20"/>
        </w:rPr>
      </w:pPr>
      <w:r w:rsidRPr="00134BFA">
        <w:rPr>
          <w:rFonts w:ascii="Arial" w:hAnsi="Arial" w:cs="Arial"/>
          <w:sz w:val="20"/>
          <w:szCs w:val="20"/>
        </w:rPr>
        <w:t>Višina pomoči znaša do 50 % upravičenih stroškov v koledarskem letu.</w:t>
      </w:r>
    </w:p>
    <w:p w14:paraId="3FC83C6F" w14:textId="56BDC5E2" w:rsidR="00023AB0" w:rsidRPr="00134BFA" w:rsidRDefault="00023AB0" w:rsidP="003137E4">
      <w:pPr>
        <w:numPr>
          <w:ilvl w:val="0"/>
          <w:numId w:val="50"/>
        </w:numPr>
        <w:jc w:val="both"/>
        <w:rPr>
          <w:rFonts w:ascii="Arial" w:hAnsi="Arial" w:cs="Arial"/>
          <w:sz w:val="20"/>
          <w:szCs w:val="20"/>
        </w:rPr>
      </w:pPr>
      <w:r w:rsidRPr="00134BFA">
        <w:rPr>
          <w:rFonts w:ascii="Arial" w:hAnsi="Arial" w:cs="Arial"/>
          <w:sz w:val="20"/>
          <w:szCs w:val="20"/>
        </w:rPr>
        <w:t>Upravičeni stroški so:</w:t>
      </w:r>
    </w:p>
    <w:p w14:paraId="1061C852" w14:textId="77777777" w:rsidR="00023AB0" w:rsidRPr="00134BFA" w:rsidRDefault="00023AB0" w:rsidP="003137E4">
      <w:pPr>
        <w:pStyle w:val="Odstavekseznama"/>
        <w:numPr>
          <w:ilvl w:val="0"/>
          <w:numId w:val="17"/>
        </w:numPr>
        <w:spacing w:after="0" w:line="240" w:lineRule="auto"/>
        <w:jc w:val="both"/>
        <w:rPr>
          <w:rFonts w:ascii="Arial" w:hAnsi="Arial" w:cs="Arial"/>
          <w:sz w:val="20"/>
          <w:szCs w:val="20"/>
        </w:rPr>
      </w:pPr>
      <w:r w:rsidRPr="00134BFA">
        <w:rPr>
          <w:rFonts w:ascii="Arial" w:hAnsi="Arial" w:cs="Arial"/>
          <w:sz w:val="20"/>
          <w:szCs w:val="20"/>
        </w:rPr>
        <w:t>materialni stroški za delovanje društev;</w:t>
      </w:r>
    </w:p>
    <w:p w14:paraId="227E414D" w14:textId="77777777" w:rsidR="00023AB0" w:rsidRPr="00134BFA" w:rsidRDefault="00023AB0" w:rsidP="003137E4">
      <w:pPr>
        <w:pStyle w:val="Odstavekseznama"/>
        <w:numPr>
          <w:ilvl w:val="0"/>
          <w:numId w:val="17"/>
        </w:numPr>
        <w:spacing w:after="0" w:line="240" w:lineRule="auto"/>
        <w:jc w:val="both"/>
        <w:rPr>
          <w:rFonts w:ascii="Arial" w:hAnsi="Arial" w:cs="Arial"/>
          <w:sz w:val="20"/>
          <w:szCs w:val="20"/>
        </w:rPr>
      </w:pPr>
      <w:r w:rsidRPr="00134BFA">
        <w:rPr>
          <w:rFonts w:ascii="Arial" w:hAnsi="Arial" w:cs="Arial"/>
          <w:sz w:val="20"/>
          <w:szCs w:val="20"/>
        </w:rPr>
        <w:t xml:space="preserve">stroški za izobraževanje članov in </w:t>
      </w:r>
    </w:p>
    <w:p w14:paraId="4FD7C8DF" w14:textId="58752E4E" w:rsidR="00023AB0" w:rsidRPr="00134BFA" w:rsidRDefault="00023AB0" w:rsidP="003137E4">
      <w:pPr>
        <w:pStyle w:val="Odstavekseznama"/>
        <w:numPr>
          <w:ilvl w:val="0"/>
          <w:numId w:val="17"/>
        </w:numPr>
        <w:spacing w:after="0" w:line="240" w:lineRule="auto"/>
        <w:jc w:val="both"/>
        <w:rPr>
          <w:rFonts w:ascii="Arial" w:hAnsi="Arial" w:cs="Arial"/>
          <w:sz w:val="20"/>
          <w:szCs w:val="20"/>
        </w:rPr>
      </w:pPr>
      <w:r w:rsidRPr="00134BFA">
        <w:rPr>
          <w:rFonts w:ascii="Arial" w:hAnsi="Arial" w:cs="Arial"/>
          <w:sz w:val="20"/>
          <w:szCs w:val="20"/>
        </w:rPr>
        <w:t>stroški za izvajanje projektov.</w:t>
      </w:r>
    </w:p>
    <w:p w14:paraId="194A67B3" w14:textId="74810AC3" w:rsidR="000657DC" w:rsidRDefault="000657DC" w:rsidP="003137E4">
      <w:pPr>
        <w:numPr>
          <w:ilvl w:val="0"/>
          <w:numId w:val="50"/>
        </w:numPr>
        <w:jc w:val="both"/>
        <w:rPr>
          <w:rFonts w:ascii="Arial" w:hAnsi="Arial" w:cs="Arial"/>
          <w:sz w:val="20"/>
          <w:szCs w:val="20"/>
        </w:rPr>
      </w:pPr>
      <w:r>
        <w:rPr>
          <w:rFonts w:ascii="Arial" w:hAnsi="Arial" w:cs="Arial"/>
          <w:sz w:val="20"/>
          <w:szCs w:val="20"/>
        </w:rPr>
        <w:t>Pomoč se ne dodeli za gospodarske dejavnosti upravičenca.</w:t>
      </w:r>
    </w:p>
    <w:p w14:paraId="48C3817F" w14:textId="409A2CAB" w:rsidR="00387AC6" w:rsidRPr="00134BFA" w:rsidRDefault="00387AC6" w:rsidP="003137E4">
      <w:pPr>
        <w:numPr>
          <w:ilvl w:val="0"/>
          <w:numId w:val="50"/>
        </w:numPr>
        <w:jc w:val="both"/>
        <w:rPr>
          <w:rFonts w:ascii="Arial" w:hAnsi="Arial" w:cs="Arial"/>
          <w:sz w:val="20"/>
          <w:szCs w:val="20"/>
        </w:rPr>
      </w:pPr>
      <w:r w:rsidRPr="00134BFA">
        <w:rPr>
          <w:rFonts w:ascii="Arial" w:hAnsi="Arial" w:cs="Arial"/>
          <w:sz w:val="20"/>
          <w:szCs w:val="20"/>
        </w:rPr>
        <w:t xml:space="preserve">Podrobnejša merila za dodelitev sredstev po ukrepu iz tega člena se določi z </w:t>
      </w:r>
      <w:r w:rsidR="00853FCA">
        <w:rPr>
          <w:rFonts w:ascii="Arial" w:hAnsi="Arial" w:cs="Arial"/>
          <w:sz w:val="20"/>
          <w:szCs w:val="20"/>
        </w:rPr>
        <w:t xml:space="preserve">javnim </w:t>
      </w:r>
      <w:r w:rsidRPr="00134BFA">
        <w:rPr>
          <w:rFonts w:ascii="Arial" w:hAnsi="Arial" w:cs="Arial"/>
          <w:sz w:val="20"/>
          <w:szCs w:val="20"/>
        </w:rPr>
        <w:t>razpisom.</w:t>
      </w:r>
    </w:p>
    <w:p w14:paraId="0F4BD2FC" w14:textId="77777777" w:rsidR="00387AC6" w:rsidRPr="00134BFA" w:rsidRDefault="00387AC6" w:rsidP="003137E4">
      <w:pPr>
        <w:ind w:left="720"/>
        <w:jc w:val="both"/>
        <w:rPr>
          <w:rFonts w:ascii="Arial" w:hAnsi="Arial" w:cs="Arial"/>
          <w:sz w:val="20"/>
          <w:szCs w:val="20"/>
        </w:rPr>
      </w:pPr>
    </w:p>
    <w:p w14:paraId="6AE9CBF6" w14:textId="239FBD68" w:rsidR="00387AC6" w:rsidRPr="00134BFA" w:rsidRDefault="00023AB0" w:rsidP="003137E4">
      <w:pPr>
        <w:pStyle w:val="h4"/>
        <w:spacing w:before="0" w:after="0"/>
        <w:ind w:left="0" w:right="0"/>
        <w:jc w:val="left"/>
        <w:rPr>
          <w:color w:val="auto"/>
          <w:sz w:val="20"/>
          <w:szCs w:val="20"/>
        </w:rPr>
      </w:pPr>
      <w:r w:rsidRPr="00134BFA">
        <w:rPr>
          <w:color w:val="auto"/>
          <w:sz w:val="20"/>
          <w:szCs w:val="20"/>
        </w:rPr>
        <w:t>I</w:t>
      </w:r>
      <w:r w:rsidR="00387AC6" w:rsidRPr="00134BFA">
        <w:rPr>
          <w:color w:val="auto"/>
          <w:sz w:val="20"/>
          <w:szCs w:val="20"/>
        </w:rPr>
        <w:t>V. NADZOR IN SANKCIJE</w:t>
      </w:r>
    </w:p>
    <w:p w14:paraId="264281F9" w14:textId="77777777" w:rsidR="00387AC6" w:rsidRPr="00134BFA" w:rsidRDefault="00387AC6" w:rsidP="003137E4">
      <w:pPr>
        <w:pStyle w:val="h4"/>
        <w:spacing w:before="0" w:after="0"/>
        <w:ind w:left="0" w:right="0"/>
        <w:rPr>
          <w:b w:val="0"/>
          <w:bCs w:val="0"/>
          <w:color w:val="auto"/>
          <w:sz w:val="20"/>
          <w:szCs w:val="20"/>
        </w:rPr>
      </w:pPr>
    </w:p>
    <w:p w14:paraId="6080EC9F" w14:textId="63B82B10" w:rsidR="00387AC6" w:rsidRPr="00134BFA" w:rsidRDefault="00023AB0" w:rsidP="003137E4">
      <w:pPr>
        <w:pStyle w:val="Odstavekseznama"/>
        <w:spacing w:after="0" w:line="240" w:lineRule="auto"/>
        <w:jc w:val="center"/>
        <w:rPr>
          <w:rFonts w:ascii="Arial" w:hAnsi="Arial" w:cs="Arial"/>
          <w:sz w:val="20"/>
          <w:szCs w:val="20"/>
        </w:rPr>
      </w:pPr>
      <w:r w:rsidRPr="00134BFA">
        <w:rPr>
          <w:rFonts w:ascii="Arial" w:hAnsi="Arial" w:cs="Arial"/>
          <w:sz w:val="20"/>
          <w:szCs w:val="20"/>
        </w:rPr>
        <w:t>2</w:t>
      </w:r>
      <w:r w:rsidR="00DE6C0B">
        <w:rPr>
          <w:rFonts w:ascii="Arial" w:hAnsi="Arial" w:cs="Arial"/>
          <w:sz w:val="20"/>
          <w:szCs w:val="20"/>
        </w:rPr>
        <w:t>4</w:t>
      </w:r>
      <w:r w:rsidRPr="00134BFA">
        <w:rPr>
          <w:rFonts w:ascii="Arial" w:hAnsi="Arial" w:cs="Arial"/>
          <w:sz w:val="20"/>
          <w:szCs w:val="20"/>
        </w:rPr>
        <w:t xml:space="preserve">. </w:t>
      </w:r>
      <w:r w:rsidR="00387AC6" w:rsidRPr="00134BFA">
        <w:rPr>
          <w:rFonts w:ascii="Arial" w:hAnsi="Arial" w:cs="Arial"/>
          <w:sz w:val="20"/>
          <w:szCs w:val="20"/>
        </w:rPr>
        <w:t>člen</w:t>
      </w:r>
    </w:p>
    <w:p w14:paraId="4D026E52" w14:textId="77777777" w:rsidR="00387AC6" w:rsidRPr="00134BFA" w:rsidRDefault="00387AC6" w:rsidP="003137E4">
      <w:pPr>
        <w:pStyle w:val="h4"/>
        <w:spacing w:before="0" w:after="0"/>
        <w:ind w:left="0" w:right="0"/>
        <w:rPr>
          <w:b w:val="0"/>
          <w:bCs w:val="0"/>
          <w:color w:val="auto"/>
          <w:sz w:val="20"/>
          <w:szCs w:val="20"/>
        </w:rPr>
      </w:pPr>
    </w:p>
    <w:p w14:paraId="714F2278" w14:textId="77777777" w:rsidR="00387AC6" w:rsidRPr="00134BFA" w:rsidRDefault="00387AC6" w:rsidP="00404126">
      <w:pPr>
        <w:pStyle w:val="Telobesedila"/>
        <w:numPr>
          <w:ilvl w:val="0"/>
          <w:numId w:val="42"/>
        </w:numPr>
        <w:spacing w:after="0"/>
        <w:ind w:hanging="357"/>
        <w:jc w:val="both"/>
        <w:rPr>
          <w:rFonts w:ascii="Arial" w:hAnsi="Arial" w:cs="Arial"/>
          <w:sz w:val="20"/>
          <w:szCs w:val="20"/>
        </w:rPr>
      </w:pPr>
      <w:r w:rsidRPr="00134BFA">
        <w:rPr>
          <w:rFonts w:ascii="Arial" w:hAnsi="Arial" w:cs="Arial"/>
          <w:sz w:val="20"/>
          <w:szCs w:val="20"/>
        </w:rPr>
        <w:t>Namensko porabo proračunskih sredstev za ohranjanje in razvoj kmetijstva in podeželja v občini, pridobljenih po tem pravilniku</w:t>
      </w:r>
      <w:r w:rsidRPr="00134BFA">
        <w:rPr>
          <w:rFonts w:ascii="Arial" w:hAnsi="Arial" w:cs="Arial"/>
          <w:b/>
          <w:bCs/>
          <w:sz w:val="20"/>
          <w:szCs w:val="20"/>
        </w:rPr>
        <w:t xml:space="preserve"> </w:t>
      </w:r>
      <w:r w:rsidRPr="00134BFA">
        <w:rPr>
          <w:rFonts w:ascii="Arial" w:hAnsi="Arial" w:cs="Arial"/>
          <w:sz w:val="20"/>
          <w:szCs w:val="20"/>
        </w:rPr>
        <w:t>oz. javnem razpisu,</w:t>
      </w:r>
      <w:r w:rsidRPr="00134BFA">
        <w:rPr>
          <w:rFonts w:ascii="Arial" w:hAnsi="Arial" w:cs="Arial"/>
          <w:b/>
          <w:bCs/>
          <w:sz w:val="20"/>
          <w:szCs w:val="20"/>
        </w:rPr>
        <w:t xml:space="preserve"> </w:t>
      </w:r>
      <w:r w:rsidRPr="00134BFA">
        <w:rPr>
          <w:rFonts w:ascii="Arial" w:hAnsi="Arial" w:cs="Arial"/>
          <w:sz w:val="20"/>
          <w:szCs w:val="20"/>
        </w:rPr>
        <w:t>spremlja in preverja pri prejemnikih občinska strokovna služba, pristojna za področje kmetijstva, lahko pa tudi druga oseba, ki jo pooblasti župan. Namenskost porabe lahko preverja tudi Nadzorni odbor občine.</w:t>
      </w:r>
    </w:p>
    <w:p w14:paraId="03EA37E7" w14:textId="77777777" w:rsidR="00387AC6" w:rsidRPr="00134BFA" w:rsidRDefault="00387AC6" w:rsidP="00404126">
      <w:pPr>
        <w:pStyle w:val="Telobesedila"/>
        <w:numPr>
          <w:ilvl w:val="0"/>
          <w:numId w:val="42"/>
        </w:numPr>
        <w:spacing w:after="0"/>
        <w:ind w:hanging="357"/>
        <w:jc w:val="both"/>
        <w:rPr>
          <w:rFonts w:ascii="Arial" w:hAnsi="Arial" w:cs="Arial"/>
          <w:sz w:val="20"/>
          <w:szCs w:val="20"/>
        </w:rPr>
      </w:pPr>
      <w:r w:rsidRPr="00134BFA">
        <w:rPr>
          <w:rFonts w:ascii="Arial" w:hAnsi="Arial" w:cs="Arial"/>
          <w:sz w:val="20"/>
          <w:szCs w:val="20"/>
        </w:rPr>
        <w:t>V primeru ugotovljene nenamenske porabe sredstev, mora prejemnik vrniti odobrena sredstva v celoti s pripadajočimi zakonitimi zamudnimi obrestmi, če se ugotovi:</w:t>
      </w:r>
    </w:p>
    <w:p w14:paraId="4B6F5862" w14:textId="77777777" w:rsidR="00387AC6" w:rsidRPr="00134BFA" w:rsidRDefault="00387AC6" w:rsidP="00404126">
      <w:pPr>
        <w:pStyle w:val="Telobesedila"/>
        <w:numPr>
          <w:ilvl w:val="0"/>
          <w:numId w:val="43"/>
        </w:numPr>
        <w:spacing w:after="0"/>
        <w:ind w:hanging="357"/>
        <w:jc w:val="both"/>
        <w:rPr>
          <w:rFonts w:ascii="Arial" w:hAnsi="Arial" w:cs="Arial"/>
          <w:sz w:val="20"/>
          <w:szCs w:val="20"/>
        </w:rPr>
      </w:pPr>
      <w:r w:rsidRPr="00134BFA">
        <w:rPr>
          <w:rFonts w:ascii="Arial" w:hAnsi="Arial" w:cs="Arial"/>
          <w:sz w:val="20"/>
          <w:szCs w:val="20"/>
        </w:rPr>
        <w:t>da so bila dodeljena sredstva delno ali v celoti nenamensko porabljena;</w:t>
      </w:r>
    </w:p>
    <w:p w14:paraId="099E7BAD" w14:textId="77777777" w:rsidR="00387AC6" w:rsidRPr="00134BFA" w:rsidRDefault="00387AC6" w:rsidP="00404126">
      <w:pPr>
        <w:pStyle w:val="Telobesedila"/>
        <w:numPr>
          <w:ilvl w:val="0"/>
          <w:numId w:val="43"/>
        </w:numPr>
        <w:spacing w:after="0"/>
        <w:ind w:hanging="357"/>
        <w:jc w:val="both"/>
        <w:rPr>
          <w:rFonts w:ascii="Arial" w:hAnsi="Arial" w:cs="Arial"/>
          <w:sz w:val="20"/>
          <w:szCs w:val="20"/>
        </w:rPr>
      </w:pPr>
      <w:r w:rsidRPr="00134BFA">
        <w:rPr>
          <w:rFonts w:ascii="Arial" w:hAnsi="Arial" w:cs="Arial"/>
          <w:sz w:val="20"/>
          <w:szCs w:val="20"/>
        </w:rPr>
        <w:t>da je upravičenec za katerikoli namen pridobitve sredstev navajal neresnične podatke;</w:t>
      </w:r>
    </w:p>
    <w:p w14:paraId="2550460F" w14:textId="77777777" w:rsidR="00FA55AD" w:rsidRDefault="00387AC6" w:rsidP="00404126">
      <w:pPr>
        <w:pStyle w:val="Telobesedila"/>
        <w:numPr>
          <w:ilvl w:val="0"/>
          <w:numId w:val="43"/>
        </w:numPr>
        <w:spacing w:after="0"/>
        <w:ind w:hanging="357"/>
        <w:jc w:val="both"/>
        <w:rPr>
          <w:rFonts w:ascii="Arial" w:hAnsi="Arial" w:cs="Arial"/>
          <w:sz w:val="20"/>
          <w:szCs w:val="20"/>
        </w:rPr>
      </w:pPr>
      <w:r w:rsidRPr="00134BFA">
        <w:rPr>
          <w:rFonts w:ascii="Arial" w:hAnsi="Arial" w:cs="Arial"/>
          <w:sz w:val="20"/>
          <w:szCs w:val="20"/>
        </w:rPr>
        <w:t>da je upravičenec za isti namen in iz istega naslova že pridobil finančna sredstva</w:t>
      </w:r>
      <w:r w:rsidR="00FA55AD">
        <w:rPr>
          <w:rFonts w:ascii="Arial" w:hAnsi="Arial" w:cs="Arial"/>
          <w:sz w:val="20"/>
          <w:szCs w:val="20"/>
        </w:rPr>
        <w:t>;</w:t>
      </w:r>
    </w:p>
    <w:p w14:paraId="4382A124" w14:textId="3BE04600" w:rsidR="00FA55AD" w:rsidRDefault="00FA55AD" w:rsidP="00404126">
      <w:pPr>
        <w:pStyle w:val="Telobesedila"/>
        <w:numPr>
          <w:ilvl w:val="0"/>
          <w:numId w:val="43"/>
        </w:numPr>
        <w:spacing w:after="0"/>
        <w:ind w:hanging="357"/>
        <w:jc w:val="both"/>
        <w:rPr>
          <w:rFonts w:ascii="Arial" w:hAnsi="Arial" w:cs="Arial"/>
          <w:sz w:val="20"/>
          <w:szCs w:val="20"/>
        </w:rPr>
      </w:pPr>
      <w:r>
        <w:rPr>
          <w:rFonts w:ascii="Arial" w:hAnsi="Arial" w:cs="Arial"/>
          <w:sz w:val="20"/>
          <w:szCs w:val="20"/>
        </w:rPr>
        <w:t>da</w:t>
      </w:r>
      <w:r w:rsidRPr="00FA55AD">
        <w:rPr>
          <w:rFonts w:ascii="Arial" w:hAnsi="Arial" w:cs="Arial"/>
          <w:sz w:val="20"/>
          <w:szCs w:val="20"/>
        </w:rPr>
        <w:t xml:space="preserve"> je bila presežena intenzivnost pomoči ali znesek pomoči, ki sta določena v Uredbi Komisije (EU) št. 2022/2472</w:t>
      </w:r>
      <w:r>
        <w:rPr>
          <w:rFonts w:ascii="Arial" w:hAnsi="Arial" w:cs="Arial"/>
          <w:sz w:val="20"/>
          <w:szCs w:val="20"/>
        </w:rPr>
        <w:t>.</w:t>
      </w:r>
    </w:p>
    <w:p w14:paraId="05F9C205" w14:textId="7D348FBA" w:rsidR="00387AC6" w:rsidRPr="00134BFA" w:rsidRDefault="00387AC6" w:rsidP="00404126">
      <w:pPr>
        <w:pStyle w:val="Telobesedila"/>
        <w:numPr>
          <w:ilvl w:val="0"/>
          <w:numId w:val="42"/>
        </w:numPr>
        <w:spacing w:after="0"/>
        <w:ind w:hanging="357"/>
        <w:jc w:val="both"/>
        <w:rPr>
          <w:rFonts w:ascii="Arial" w:hAnsi="Arial" w:cs="Arial"/>
          <w:sz w:val="20"/>
          <w:szCs w:val="20"/>
        </w:rPr>
      </w:pPr>
      <w:r w:rsidRPr="00134BFA">
        <w:rPr>
          <w:rFonts w:ascii="Arial" w:hAnsi="Arial" w:cs="Arial"/>
          <w:sz w:val="20"/>
          <w:szCs w:val="20"/>
        </w:rPr>
        <w:t>V primeru ugotovljene nenamenske porabe sredstev, upravičenec izgubi pravico do pridobitve sredstev po tem pravilniku za naslednji dve leti</w:t>
      </w:r>
      <w:r w:rsidR="00FA55AD">
        <w:rPr>
          <w:rFonts w:ascii="Arial" w:hAnsi="Arial" w:cs="Arial"/>
          <w:sz w:val="20"/>
          <w:szCs w:val="20"/>
        </w:rPr>
        <w:t xml:space="preserve"> </w:t>
      </w:r>
      <w:r w:rsidR="00FA55AD" w:rsidRPr="00FA55AD">
        <w:rPr>
          <w:rFonts w:ascii="Arial" w:hAnsi="Arial" w:cs="Arial"/>
          <w:sz w:val="20"/>
          <w:szCs w:val="20"/>
        </w:rPr>
        <w:t>od ugotovljene kršitve</w:t>
      </w:r>
      <w:r w:rsidRPr="00134BFA">
        <w:rPr>
          <w:rFonts w:ascii="Arial" w:hAnsi="Arial" w:cs="Arial"/>
          <w:sz w:val="20"/>
          <w:szCs w:val="20"/>
        </w:rPr>
        <w:t xml:space="preserve">. </w:t>
      </w:r>
    </w:p>
    <w:p w14:paraId="5994EB31" w14:textId="07BE929B" w:rsidR="00387AC6" w:rsidRPr="00134BFA" w:rsidRDefault="00387AC6" w:rsidP="00404126">
      <w:pPr>
        <w:pStyle w:val="Telobesedila"/>
        <w:numPr>
          <w:ilvl w:val="0"/>
          <w:numId w:val="42"/>
        </w:numPr>
        <w:spacing w:after="0"/>
        <w:ind w:hanging="357"/>
        <w:jc w:val="both"/>
        <w:rPr>
          <w:rFonts w:ascii="Arial" w:hAnsi="Arial" w:cs="Arial"/>
          <w:sz w:val="20"/>
          <w:szCs w:val="20"/>
        </w:rPr>
      </w:pPr>
      <w:r w:rsidRPr="00134BFA">
        <w:rPr>
          <w:rFonts w:ascii="Arial" w:hAnsi="Arial" w:cs="Arial"/>
          <w:sz w:val="20"/>
          <w:szCs w:val="20"/>
        </w:rPr>
        <w:t>V primeru, da upravičenec odobrenih sredstev v pogodbeno določenem roku ne izkoristi, bodisi, da je le tega iz neupravičenih razlogov zamudil, bodisi, da se ugotovi kršenje pravil razpisa, izgubi pravico do pridobitve sredstev po tem pravilniku za naslednji dve leti</w:t>
      </w:r>
      <w:r w:rsidR="00FA55AD" w:rsidRPr="00FA55AD">
        <w:t xml:space="preserve"> </w:t>
      </w:r>
      <w:r w:rsidR="00FA55AD" w:rsidRPr="00FA55AD">
        <w:rPr>
          <w:rFonts w:ascii="Arial" w:hAnsi="Arial" w:cs="Arial"/>
          <w:sz w:val="20"/>
          <w:szCs w:val="20"/>
        </w:rPr>
        <w:t>od ugotovljene kršitve</w:t>
      </w:r>
      <w:r w:rsidRPr="00134BFA">
        <w:rPr>
          <w:rFonts w:ascii="Arial" w:hAnsi="Arial" w:cs="Arial"/>
          <w:sz w:val="20"/>
          <w:szCs w:val="20"/>
        </w:rPr>
        <w:t xml:space="preserve">. </w:t>
      </w:r>
    </w:p>
    <w:p w14:paraId="410FAB8A" w14:textId="77777777" w:rsidR="00387AC6" w:rsidRDefault="00387AC6" w:rsidP="003137E4">
      <w:pPr>
        <w:pStyle w:val="Telobesedila"/>
        <w:spacing w:after="0"/>
        <w:jc w:val="center"/>
        <w:rPr>
          <w:rFonts w:ascii="Arial" w:hAnsi="Arial" w:cs="Arial"/>
          <w:sz w:val="20"/>
          <w:szCs w:val="20"/>
        </w:rPr>
      </w:pPr>
    </w:p>
    <w:p w14:paraId="29FF277A" w14:textId="77777777" w:rsidR="005A708B" w:rsidRPr="00134BFA" w:rsidRDefault="005A708B" w:rsidP="003137E4">
      <w:pPr>
        <w:pStyle w:val="Telobesedila"/>
        <w:spacing w:after="0"/>
        <w:jc w:val="center"/>
        <w:rPr>
          <w:rFonts w:ascii="Arial" w:hAnsi="Arial" w:cs="Arial"/>
          <w:sz w:val="20"/>
          <w:szCs w:val="20"/>
        </w:rPr>
      </w:pPr>
    </w:p>
    <w:p w14:paraId="1134A6D3" w14:textId="7E8B47A4" w:rsidR="00387AC6" w:rsidRPr="00134BFA" w:rsidRDefault="00387AC6" w:rsidP="003137E4">
      <w:pPr>
        <w:pStyle w:val="Telobesedila"/>
        <w:spacing w:after="0"/>
        <w:jc w:val="both"/>
        <w:rPr>
          <w:rFonts w:ascii="Arial" w:hAnsi="Arial" w:cs="Arial"/>
          <w:b/>
          <w:bCs/>
          <w:sz w:val="20"/>
          <w:szCs w:val="20"/>
        </w:rPr>
      </w:pPr>
      <w:r w:rsidRPr="00134BFA">
        <w:rPr>
          <w:rFonts w:ascii="Arial" w:hAnsi="Arial" w:cs="Arial"/>
          <w:b/>
          <w:bCs/>
          <w:sz w:val="20"/>
          <w:szCs w:val="20"/>
        </w:rPr>
        <w:lastRenderedPageBreak/>
        <w:t>V. HRAMBA DOKUMENTACIJE</w:t>
      </w:r>
    </w:p>
    <w:p w14:paraId="2BF0B064" w14:textId="77777777" w:rsidR="00387AC6" w:rsidRPr="00134BFA" w:rsidRDefault="00387AC6" w:rsidP="003137E4">
      <w:pPr>
        <w:pStyle w:val="Telobesedila"/>
        <w:spacing w:after="0"/>
        <w:jc w:val="center"/>
        <w:rPr>
          <w:rFonts w:ascii="Arial" w:hAnsi="Arial" w:cs="Arial"/>
          <w:sz w:val="20"/>
          <w:szCs w:val="20"/>
        </w:rPr>
      </w:pPr>
    </w:p>
    <w:p w14:paraId="4BABA799" w14:textId="694A6E7D" w:rsidR="00387AC6" w:rsidRPr="00134BFA" w:rsidRDefault="00023AB0" w:rsidP="003137E4">
      <w:pPr>
        <w:jc w:val="center"/>
        <w:rPr>
          <w:rFonts w:ascii="Arial" w:hAnsi="Arial" w:cs="Arial"/>
          <w:sz w:val="20"/>
          <w:szCs w:val="20"/>
        </w:rPr>
      </w:pPr>
      <w:r w:rsidRPr="00134BFA">
        <w:rPr>
          <w:rFonts w:ascii="Arial" w:hAnsi="Arial" w:cs="Arial"/>
          <w:sz w:val="20"/>
          <w:szCs w:val="20"/>
        </w:rPr>
        <w:t>2</w:t>
      </w:r>
      <w:r w:rsidR="00DE6C0B">
        <w:rPr>
          <w:rFonts w:ascii="Arial" w:hAnsi="Arial" w:cs="Arial"/>
          <w:sz w:val="20"/>
          <w:szCs w:val="20"/>
        </w:rPr>
        <w:t>5</w:t>
      </w:r>
      <w:r w:rsidR="00387AC6" w:rsidRPr="00134BFA">
        <w:rPr>
          <w:rFonts w:ascii="Arial" w:hAnsi="Arial" w:cs="Arial"/>
          <w:sz w:val="20"/>
          <w:szCs w:val="20"/>
        </w:rPr>
        <w:t>. člen</w:t>
      </w:r>
    </w:p>
    <w:p w14:paraId="13496610" w14:textId="77777777" w:rsidR="00387AC6" w:rsidRPr="00134BFA" w:rsidRDefault="00387AC6" w:rsidP="003137E4">
      <w:pPr>
        <w:tabs>
          <w:tab w:val="left" w:pos="284"/>
        </w:tabs>
        <w:autoSpaceDE w:val="0"/>
        <w:autoSpaceDN w:val="0"/>
        <w:adjustRightInd w:val="0"/>
        <w:jc w:val="both"/>
        <w:rPr>
          <w:rFonts w:ascii="Arial" w:hAnsi="Arial" w:cs="Arial"/>
          <w:sz w:val="20"/>
          <w:szCs w:val="20"/>
        </w:rPr>
      </w:pPr>
    </w:p>
    <w:p w14:paraId="01DD2040" w14:textId="1EB5E977" w:rsidR="00387AC6" w:rsidRPr="00134BFA" w:rsidRDefault="00387AC6" w:rsidP="003137E4">
      <w:pPr>
        <w:tabs>
          <w:tab w:val="left" w:pos="284"/>
        </w:tabs>
        <w:autoSpaceDE w:val="0"/>
        <w:autoSpaceDN w:val="0"/>
        <w:adjustRightInd w:val="0"/>
        <w:jc w:val="both"/>
        <w:rPr>
          <w:rFonts w:ascii="Arial" w:hAnsi="Arial" w:cs="Arial"/>
          <w:sz w:val="20"/>
          <w:szCs w:val="20"/>
        </w:rPr>
      </w:pPr>
      <w:r w:rsidRPr="00134BFA">
        <w:rPr>
          <w:rFonts w:ascii="Arial" w:hAnsi="Arial" w:cs="Arial"/>
          <w:sz w:val="20"/>
          <w:szCs w:val="20"/>
        </w:rPr>
        <w:t>Občina bo hranila evidence in vso dokumentacijo, ki je bila podlaga za odobritev državnih pomoči in</w:t>
      </w:r>
      <w:r w:rsidR="009A7EAE" w:rsidRPr="00134BFA">
        <w:rPr>
          <w:rFonts w:ascii="Arial" w:hAnsi="Arial" w:cs="Arial"/>
          <w:sz w:val="20"/>
          <w:szCs w:val="20"/>
        </w:rPr>
        <w:t xml:space="preserve"> dokazila o izpolnjevanju pogojev</w:t>
      </w:r>
      <w:r w:rsidRPr="00134BFA">
        <w:rPr>
          <w:rFonts w:ascii="Arial" w:hAnsi="Arial" w:cs="Arial"/>
          <w:sz w:val="20"/>
          <w:szCs w:val="20"/>
        </w:rPr>
        <w:t xml:space="preserve"> deset let od datuma </w:t>
      </w:r>
      <w:r w:rsidR="009A7EAE" w:rsidRPr="00134BFA">
        <w:rPr>
          <w:rFonts w:ascii="Arial" w:hAnsi="Arial" w:cs="Arial"/>
          <w:sz w:val="20"/>
          <w:szCs w:val="20"/>
        </w:rPr>
        <w:t xml:space="preserve">zadnje </w:t>
      </w:r>
      <w:r w:rsidRPr="00134BFA">
        <w:rPr>
          <w:rFonts w:ascii="Arial" w:hAnsi="Arial" w:cs="Arial"/>
          <w:sz w:val="20"/>
          <w:szCs w:val="20"/>
        </w:rPr>
        <w:t>dodelitve pomoči</w:t>
      </w:r>
      <w:r w:rsidR="009A7EAE" w:rsidRPr="00134BFA">
        <w:rPr>
          <w:rFonts w:ascii="Arial" w:hAnsi="Arial" w:cs="Arial"/>
          <w:sz w:val="20"/>
          <w:szCs w:val="20"/>
        </w:rPr>
        <w:t xml:space="preserve"> po tem pravilniku</w:t>
      </w:r>
      <w:r w:rsidRPr="00134BFA">
        <w:rPr>
          <w:rFonts w:ascii="Arial" w:hAnsi="Arial" w:cs="Arial"/>
          <w:sz w:val="20"/>
          <w:szCs w:val="20"/>
        </w:rPr>
        <w:t xml:space="preserve">. </w:t>
      </w:r>
    </w:p>
    <w:p w14:paraId="1B2ADFB7" w14:textId="77777777" w:rsidR="00387AC6" w:rsidRPr="00134BFA" w:rsidRDefault="00387AC6" w:rsidP="003137E4">
      <w:pPr>
        <w:tabs>
          <w:tab w:val="left" w:pos="284"/>
        </w:tabs>
        <w:autoSpaceDE w:val="0"/>
        <w:autoSpaceDN w:val="0"/>
        <w:adjustRightInd w:val="0"/>
        <w:jc w:val="both"/>
        <w:rPr>
          <w:rFonts w:ascii="Arial" w:hAnsi="Arial" w:cs="Arial"/>
          <w:sz w:val="20"/>
          <w:szCs w:val="20"/>
        </w:rPr>
      </w:pPr>
    </w:p>
    <w:p w14:paraId="56D52641" w14:textId="54F357CE" w:rsidR="00387AC6" w:rsidRPr="00134BFA" w:rsidRDefault="00387AC6" w:rsidP="003137E4">
      <w:pPr>
        <w:pStyle w:val="Telobesedila"/>
        <w:spacing w:after="0"/>
        <w:rPr>
          <w:rFonts w:ascii="Arial" w:hAnsi="Arial" w:cs="Arial"/>
          <w:b/>
          <w:bCs/>
          <w:sz w:val="20"/>
          <w:szCs w:val="20"/>
        </w:rPr>
      </w:pPr>
      <w:r w:rsidRPr="00134BFA">
        <w:rPr>
          <w:rFonts w:ascii="Arial" w:hAnsi="Arial" w:cs="Arial"/>
          <w:b/>
          <w:bCs/>
          <w:sz w:val="20"/>
          <w:szCs w:val="20"/>
        </w:rPr>
        <w:t>VI. KONČN</w:t>
      </w:r>
      <w:r w:rsidR="000657DC">
        <w:rPr>
          <w:rFonts w:ascii="Arial" w:hAnsi="Arial" w:cs="Arial"/>
          <w:b/>
          <w:bCs/>
          <w:sz w:val="20"/>
          <w:szCs w:val="20"/>
        </w:rPr>
        <w:t>I</w:t>
      </w:r>
      <w:r w:rsidRPr="00134BFA">
        <w:rPr>
          <w:rFonts w:ascii="Arial" w:hAnsi="Arial" w:cs="Arial"/>
          <w:b/>
          <w:bCs/>
          <w:sz w:val="20"/>
          <w:szCs w:val="20"/>
        </w:rPr>
        <w:t xml:space="preserve"> DOLOČB</w:t>
      </w:r>
      <w:r w:rsidR="000657DC">
        <w:rPr>
          <w:rFonts w:ascii="Arial" w:hAnsi="Arial" w:cs="Arial"/>
          <w:b/>
          <w:bCs/>
          <w:sz w:val="20"/>
          <w:szCs w:val="20"/>
        </w:rPr>
        <w:t>I</w:t>
      </w:r>
    </w:p>
    <w:p w14:paraId="4A2973FD" w14:textId="77777777" w:rsidR="00387AC6" w:rsidRPr="00134BFA" w:rsidRDefault="00387AC6" w:rsidP="003137E4">
      <w:pPr>
        <w:pStyle w:val="Telobesedila"/>
        <w:spacing w:after="0"/>
        <w:jc w:val="center"/>
        <w:rPr>
          <w:rFonts w:ascii="Arial" w:hAnsi="Arial" w:cs="Arial"/>
          <w:sz w:val="20"/>
          <w:szCs w:val="20"/>
        </w:rPr>
      </w:pPr>
    </w:p>
    <w:p w14:paraId="33538BB9" w14:textId="2AF53949" w:rsidR="00387AC6" w:rsidRPr="00134BFA" w:rsidRDefault="00023AB0" w:rsidP="003137E4">
      <w:pPr>
        <w:jc w:val="center"/>
        <w:rPr>
          <w:rFonts w:ascii="Arial" w:hAnsi="Arial" w:cs="Arial"/>
          <w:sz w:val="20"/>
          <w:szCs w:val="20"/>
        </w:rPr>
      </w:pPr>
      <w:r w:rsidRPr="00134BFA">
        <w:rPr>
          <w:rFonts w:ascii="Arial" w:hAnsi="Arial" w:cs="Arial"/>
          <w:sz w:val="20"/>
          <w:szCs w:val="20"/>
        </w:rPr>
        <w:t>2</w:t>
      </w:r>
      <w:r w:rsidR="00DE6C0B">
        <w:rPr>
          <w:rFonts w:ascii="Arial" w:hAnsi="Arial" w:cs="Arial"/>
          <w:sz w:val="20"/>
          <w:szCs w:val="20"/>
        </w:rPr>
        <w:t>6</w:t>
      </w:r>
      <w:r w:rsidR="00387AC6" w:rsidRPr="00134BFA">
        <w:rPr>
          <w:rFonts w:ascii="Arial" w:hAnsi="Arial" w:cs="Arial"/>
          <w:sz w:val="20"/>
          <w:szCs w:val="20"/>
        </w:rPr>
        <w:t>. člen</w:t>
      </w:r>
    </w:p>
    <w:p w14:paraId="272417BE" w14:textId="77777777" w:rsidR="00387AC6" w:rsidRPr="00134BFA" w:rsidRDefault="00387AC6" w:rsidP="003137E4">
      <w:pPr>
        <w:pStyle w:val="p"/>
        <w:spacing w:before="0" w:after="0"/>
        <w:ind w:left="0" w:right="0" w:firstLine="0"/>
        <w:jc w:val="center"/>
        <w:rPr>
          <w:color w:val="auto"/>
          <w:sz w:val="20"/>
          <w:szCs w:val="20"/>
        </w:rPr>
      </w:pPr>
    </w:p>
    <w:p w14:paraId="2EAF9E34" w14:textId="334C14AB" w:rsidR="00387AC6" w:rsidRPr="00134BFA" w:rsidRDefault="00387AC6" w:rsidP="003137E4">
      <w:pPr>
        <w:pStyle w:val="p"/>
        <w:spacing w:before="0" w:after="0"/>
        <w:ind w:left="0" w:right="0" w:firstLine="0"/>
        <w:rPr>
          <w:color w:val="auto"/>
          <w:sz w:val="20"/>
          <w:szCs w:val="20"/>
        </w:rPr>
      </w:pPr>
      <w:r w:rsidRPr="00134BFA">
        <w:rPr>
          <w:color w:val="auto"/>
          <w:sz w:val="20"/>
          <w:szCs w:val="20"/>
        </w:rPr>
        <w:t xml:space="preserve">Z dnem uveljavitve tega </w:t>
      </w:r>
      <w:r w:rsidR="00C63A96" w:rsidRPr="00134BFA">
        <w:rPr>
          <w:color w:val="auto"/>
          <w:sz w:val="20"/>
          <w:szCs w:val="20"/>
        </w:rPr>
        <w:t xml:space="preserve">Pravilnik o ohranjanju in spodbujanju razvoja kmetijstva in podeželja v Občini Nazarje za programsko obdobje 2015 - 2020 </w:t>
      </w:r>
      <w:r w:rsidRPr="00134BFA">
        <w:rPr>
          <w:color w:val="auto"/>
          <w:sz w:val="20"/>
          <w:szCs w:val="20"/>
        </w:rPr>
        <w:t>(</w:t>
      </w:r>
      <w:r w:rsidR="00C63A96" w:rsidRPr="00134BFA">
        <w:rPr>
          <w:color w:val="auto"/>
          <w:sz w:val="20"/>
          <w:szCs w:val="20"/>
        </w:rPr>
        <w:t>Uradno glasilo slovenskih občin, št. 38/2015</w:t>
      </w:r>
      <w:r w:rsidRPr="00134BFA">
        <w:rPr>
          <w:color w:val="auto"/>
          <w:sz w:val="20"/>
          <w:szCs w:val="20"/>
        </w:rPr>
        <w:t>).</w:t>
      </w:r>
    </w:p>
    <w:p w14:paraId="225503FD" w14:textId="77777777" w:rsidR="00387AC6" w:rsidRPr="00134BFA" w:rsidRDefault="00387AC6" w:rsidP="003137E4">
      <w:pPr>
        <w:pStyle w:val="p"/>
        <w:spacing w:before="0" w:after="0"/>
        <w:ind w:left="0" w:right="0" w:firstLine="0"/>
        <w:rPr>
          <w:color w:val="auto"/>
          <w:sz w:val="20"/>
          <w:szCs w:val="20"/>
        </w:rPr>
      </w:pPr>
    </w:p>
    <w:p w14:paraId="3286C53F" w14:textId="4F3A80F7" w:rsidR="00387AC6" w:rsidRPr="00134BFA" w:rsidRDefault="00023AB0" w:rsidP="003137E4">
      <w:pPr>
        <w:jc w:val="center"/>
        <w:rPr>
          <w:rFonts w:ascii="Arial" w:hAnsi="Arial" w:cs="Arial"/>
          <w:sz w:val="20"/>
          <w:szCs w:val="20"/>
        </w:rPr>
      </w:pPr>
      <w:r w:rsidRPr="00134BFA">
        <w:rPr>
          <w:rFonts w:ascii="Arial" w:hAnsi="Arial" w:cs="Arial"/>
          <w:sz w:val="20"/>
          <w:szCs w:val="20"/>
        </w:rPr>
        <w:t>2</w:t>
      </w:r>
      <w:r w:rsidR="00DE6C0B">
        <w:rPr>
          <w:rFonts w:ascii="Arial" w:hAnsi="Arial" w:cs="Arial"/>
          <w:sz w:val="20"/>
          <w:szCs w:val="20"/>
        </w:rPr>
        <w:t>7</w:t>
      </w:r>
      <w:r w:rsidR="00387AC6" w:rsidRPr="00134BFA">
        <w:rPr>
          <w:rFonts w:ascii="Arial" w:hAnsi="Arial" w:cs="Arial"/>
          <w:sz w:val="20"/>
          <w:szCs w:val="20"/>
        </w:rPr>
        <w:t>. člen</w:t>
      </w:r>
    </w:p>
    <w:p w14:paraId="7749CE89" w14:textId="77777777" w:rsidR="00387AC6" w:rsidRPr="00134BFA" w:rsidRDefault="00387AC6" w:rsidP="003137E4">
      <w:pPr>
        <w:ind w:left="360"/>
        <w:rPr>
          <w:rFonts w:ascii="Arial" w:hAnsi="Arial" w:cs="Arial"/>
          <w:sz w:val="20"/>
          <w:szCs w:val="20"/>
        </w:rPr>
      </w:pPr>
    </w:p>
    <w:p w14:paraId="65855700" w14:textId="28BB8789" w:rsidR="00387AC6" w:rsidRPr="00134BFA" w:rsidRDefault="00387AC6" w:rsidP="003137E4">
      <w:pPr>
        <w:jc w:val="both"/>
        <w:rPr>
          <w:rFonts w:ascii="Arial" w:hAnsi="Arial" w:cs="Arial"/>
          <w:sz w:val="20"/>
          <w:szCs w:val="20"/>
        </w:rPr>
      </w:pPr>
      <w:r w:rsidRPr="00134BFA">
        <w:rPr>
          <w:rFonts w:ascii="Arial" w:hAnsi="Arial" w:cs="Arial"/>
          <w:sz w:val="20"/>
          <w:szCs w:val="20"/>
        </w:rPr>
        <w:t xml:space="preserve">Ta pravilnik začne veljati </w:t>
      </w:r>
      <w:r w:rsidR="0033671E">
        <w:rPr>
          <w:rFonts w:ascii="Arial" w:hAnsi="Arial" w:cs="Arial"/>
          <w:sz w:val="20"/>
          <w:szCs w:val="20"/>
        </w:rPr>
        <w:t xml:space="preserve">15 (petnajsti) </w:t>
      </w:r>
      <w:r w:rsidRPr="00134BFA">
        <w:rPr>
          <w:rFonts w:ascii="Arial" w:hAnsi="Arial" w:cs="Arial"/>
          <w:sz w:val="20"/>
          <w:szCs w:val="20"/>
        </w:rPr>
        <w:t xml:space="preserve">dan po objavi v Uradnem </w:t>
      </w:r>
      <w:r w:rsidR="00C63A96" w:rsidRPr="00134BFA">
        <w:rPr>
          <w:rFonts w:ascii="Arial" w:hAnsi="Arial" w:cs="Arial"/>
          <w:sz w:val="20"/>
          <w:szCs w:val="20"/>
        </w:rPr>
        <w:t>glasilu slovenskih občin</w:t>
      </w:r>
      <w:r w:rsidRPr="00134BFA">
        <w:rPr>
          <w:rFonts w:ascii="Arial" w:hAnsi="Arial" w:cs="Arial"/>
          <w:sz w:val="20"/>
          <w:szCs w:val="20"/>
        </w:rPr>
        <w:t xml:space="preserve">. </w:t>
      </w:r>
    </w:p>
    <w:p w14:paraId="4767974E" w14:textId="77777777" w:rsidR="00387AC6" w:rsidRPr="00134BFA" w:rsidRDefault="00387AC6" w:rsidP="003137E4">
      <w:pPr>
        <w:jc w:val="both"/>
        <w:rPr>
          <w:rFonts w:ascii="Arial" w:hAnsi="Arial" w:cs="Arial"/>
          <w:sz w:val="20"/>
          <w:szCs w:val="20"/>
        </w:rPr>
      </w:pPr>
    </w:p>
    <w:p w14:paraId="6C247249" w14:textId="77777777" w:rsidR="00387AC6" w:rsidRPr="00134BFA" w:rsidRDefault="00387AC6" w:rsidP="003137E4">
      <w:pPr>
        <w:jc w:val="both"/>
        <w:rPr>
          <w:rFonts w:ascii="Arial" w:hAnsi="Arial" w:cs="Arial"/>
          <w:sz w:val="20"/>
          <w:szCs w:val="20"/>
        </w:rPr>
      </w:pPr>
    </w:p>
    <w:p w14:paraId="4D414A63" w14:textId="39F229C0" w:rsidR="00387AC6" w:rsidRPr="00134BFA" w:rsidRDefault="00387AC6" w:rsidP="003137E4">
      <w:pPr>
        <w:jc w:val="both"/>
        <w:rPr>
          <w:rFonts w:ascii="Arial" w:hAnsi="Arial" w:cs="Arial"/>
          <w:sz w:val="20"/>
          <w:szCs w:val="20"/>
        </w:rPr>
      </w:pPr>
      <w:r w:rsidRPr="00134BFA">
        <w:rPr>
          <w:rFonts w:ascii="Arial" w:hAnsi="Arial" w:cs="Arial"/>
          <w:sz w:val="20"/>
          <w:szCs w:val="20"/>
        </w:rPr>
        <w:t xml:space="preserve">Št. </w:t>
      </w:r>
      <w:r w:rsidR="00C63A96" w:rsidRPr="00134BFA">
        <w:rPr>
          <w:rFonts w:ascii="Arial" w:hAnsi="Arial" w:cs="Arial"/>
          <w:sz w:val="20"/>
          <w:szCs w:val="20"/>
        </w:rPr>
        <w:t>032-0004/2022</w:t>
      </w:r>
      <w:r w:rsidR="005E3AA3">
        <w:rPr>
          <w:rFonts w:ascii="Arial" w:hAnsi="Arial" w:cs="Arial"/>
          <w:sz w:val="20"/>
          <w:szCs w:val="20"/>
        </w:rPr>
        <w:t>-16</w:t>
      </w:r>
    </w:p>
    <w:p w14:paraId="233310D6" w14:textId="554FED88" w:rsidR="00387AC6" w:rsidRPr="00134BFA" w:rsidRDefault="00C63A96" w:rsidP="003137E4">
      <w:pPr>
        <w:jc w:val="both"/>
        <w:rPr>
          <w:rFonts w:ascii="Arial" w:hAnsi="Arial" w:cs="Arial"/>
          <w:sz w:val="20"/>
          <w:szCs w:val="20"/>
        </w:rPr>
      </w:pPr>
      <w:r w:rsidRPr="00134BFA">
        <w:rPr>
          <w:rFonts w:ascii="Arial" w:hAnsi="Arial" w:cs="Arial"/>
          <w:sz w:val="20"/>
          <w:szCs w:val="20"/>
        </w:rPr>
        <w:t xml:space="preserve">Nazarje, </w:t>
      </w:r>
      <w:r w:rsidR="0033671E">
        <w:rPr>
          <w:rFonts w:ascii="Arial" w:hAnsi="Arial" w:cs="Arial"/>
          <w:sz w:val="20"/>
          <w:szCs w:val="20"/>
        </w:rPr>
        <w:t>27.02.2025</w:t>
      </w:r>
    </w:p>
    <w:p w14:paraId="7919A6E6" w14:textId="77777777" w:rsidR="00387AC6" w:rsidRPr="00134BFA" w:rsidRDefault="00387AC6" w:rsidP="003137E4">
      <w:pPr>
        <w:jc w:val="both"/>
        <w:rPr>
          <w:rFonts w:ascii="Arial" w:hAnsi="Arial" w:cs="Arial"/>
          <w:sz w:val="20"/>
          <w:szCs w:val="20"/>
        </w:rPr>
      </w:pPr>
      <w:r w:rsidRPr="00134BFA">
        <w:rPr>
          <w:rFonts w:ascii="Arial" w:hAnsi="Arial" w:cs="Arial"/>
          <w:sz w:val="20"/>
          <w:szCs w:val="20"/>
        </w:rPr>
        <w:t xml:space="preserve">                                                                  </w:t>
      </w:r>
    </w:p>
    <w:p w14:paraId="6824B87E" w14:textId="27F91789" w:rsidR="00387AC6" w:rsidRPr="00134BFA" w:rsidRDefault="00387AC6" w:rsidP="003137E4">
      <w:pPr>
        <w:ind w:left="4956"/>
        <w:jc w:val="both"/>
        <w:rPr>
          <w:rFonts w:ascii="Arial" w:hAnsi="Arial" w:cs="Arial"/>
          <w:sz w:val="20"/>
          <w:szCs w:val="20"/>
        </w:rPr>
      </w:pPr>
      <w:r w:rsidRPr="00134BFA">
        <w:rPr>
          <w:rFonts w:ascii="Arial" w:hAnsi="Arial" w:cs="Arial"/>
          <w:sz w:val="20"/>
          <w:szCs w:val="20"/>
        </w:rPr>
        <w:t xml:space="preserve">                      </w:t>
      </w:r>
      <w:r w:rsidR="00C63A96" w:rsidRPr="00134BFA">
        <w:rPr>
          <w:rFonts w:ascii="Arial" w:hAnsi="Arial" w:cs="Arial"/>
          <w:sz w:val="20"/>
          <w:szCs w:val="20"/>
        </w:rPr>
        <w:tab/>
      </w:r>
    </w:p>
    <w:p w14:paraId="63C6AC30" w14:textId="34FBF774" w:rsidR="00387AC6" w:rsidRPr="00134BFA" w:rsidRDefault="00387AC6" w:rsidP="003137E4">
      <w:pPr>
        <w:jc w:val="both"/>
        <w:rPr>
          <w:rFonts w:ascii="Arial" w:hAnsi="Arial" w:cs="Arial"/>
          <w:sz w:val="20"/>
          <w:szCs w:val="20"/>
        </w:rPr>
      </w:pPr>
      <w:r w:rsidRPr="00134BFA">
        <w:rPr>
          <w:rFonts w:ascii="Arial" w:hAnsi="Arial" w:cs="Arial"/>
          <w:sz w:val="20"/>
          <w:szCs w:val="20"/>
        </w:rPr>
        <w:tab/>
      </w:r>
      <w:r w:rsidRPr="00134BFA">
        <w:rPr>
          <w:rFonts w:ascii="Arial" w:hAnsi="Arial" w:cs="Arial"/>
          <w:sz w:val="20"/>
          <w:szCs w:val="20"/>
        </w:rPr>
        <w:tab/>
      </w:r>
      <w:r w:rsidRPr="00134BFA">
        <w:rPr>
          <w:rFonts w:ascii="Arial" w:hAnsi="Arial" w:cs="Arial"/>
          <w:sz w:val="20"/>
          <w:szCs w:val="20"/>
        </w:rPr>
        <w:tab/>
      </w:r>
      <w:r w:rsidRPr="00134BFA">
        <w:rPr>
          <w:rFonts w:ascii="Arial" w:hAnsi="Arial" w:cs="Arial"/>
          <w:sz w:val="20"/>
          <w:szCs w:val="20"/>
        </w:rPr>
        <w:tab/>
      </w:r>
      <w:r w:rsidRPr="00134BFA">
        <w:rPr>
          <w:rFonts w:ascii="Arial" w:hAnsi="Arial" w:cs="Arial"/>
          <w:sz w:val="20"/>
          <w:szCs w:val="20"/>
        </w:rPr>
        <w:tab/>
      </w:r>
      <w:r w:rsidRPr="00134BFA">
        <w:rPr>
          <w:rFonts w:ascii="Arial" w:hAnsi="Arial" w:cs="Arial"/>
          <w:sz w:val="20"/>
          <w:szCs w:val="20"/>
        </w:rPr>
        <w:tab/>
      </w:r>
      <w:r w:rsidRPr="00134BFA">
        <w:rPr>
          <w:rFonts w:ascii="Arial" w:hAnsi="Arial" w:cs="Arial"/>
          <w:sz w:val="20"/>
          <w:szCs w:val="20"/>
        </w:rPr>
        <w:tab/>
        <w:t xml:space="preserve">              </w:t>
      </w:r>
      <w:r w:rsidR="00C63A96" w:rsidRPr="00134BFA">
        <w:rPr>
          <w:rFonts w:ascii="Arial" w:hAnsi="Arial" w:cs="Arial"/>
          <w:sz w:val="20"/>
          <w:szCs w:val="20"/>
        </w:rPr>
        <w:tab/>
      </w:r>
      <w:r w:rsidRPr="00134BFA">
        <w:rPr>
          <w:rFonts w:ascii="Arial" w:hAnsi="Arial" w:cs="Arial"/>
          <w:sz w:val="20"/>
          <w:szCs w:val="20"/>
        </w:rPr>
        <w:t xml:space="preserve">Občine </w:t>
      </w:r>
      <w:r w:rsidR="00C63A96" w:rsidRPr="00134BFA">
        <w:rPr>
          <w:rFonts w:ascii="Arial" w:hAnsi="Arial" w:cs="Arial"/>
          <w:sz w:val="20"/>
          <w:szCs w:val="20"/>
        </w:rPr>
        <w:t>Nazarje</w:t>
      </w:r>
    </w:p>
    <w:p w14:paraId="57C89549" w14:textId="26E035E9" w:rsidR="00387AC6" w:rsidRPr="00134BFA" w:rsidRDefault="00387AC6" w:rsidP="003137E4">
      <w:pPr>
        <w:jc w:val="both"/>
        <w:rPr>
          <w:rFonts w:ascii="Arial" w:hAnsi="Arial" w:cs="Arial"/>
          <w:sz w:val="20"/>
          <w:szCs w:val="20"/>
        </w:rPr>
      </w:pPr>
      <w:r w:rsidRPr="00134BFA">
        <w:rPr>
          <w:rFonts w:ascii="Arial" w:hAnsi="Arial" w:cs="Arial"/>
          <w:sz w:val="20"/>
          <w:szCs w:val="20"/>
        </w:rPr>
        <w:tab/>
      </w:r>
      <w:r w:rsidRPr="00134BFA">
        <w:rPr>
          <w:rFonts w:ascii="Arial" w:hAnsi="Arial" w:cs="Arial"/>
          <w:sz w:val="20"/>
          <w:szCs w:val="20"/>
        </w:rPr>
        <w:tab/>
      </w:r>
      <w:r w:rsidRPr="00134BFA">
        <w:rPr>
          <w:rFonts w:ascii="Arial" w:hAnsi="Arial" w:cs="Arial"/>
          <w:sz w:val="20"/>
          <w:szCs w:val="20"/>
        </w:rPr>
        <w:tab/>
      </w:r>
      <w:r w:rsidRPr="00134BFA">
        <w:rPr>
          <w:rFonts w:ascii="Arial" w:hAnsi="Arial" w:cs="Arial"/>
          <w:sz w:val="20"/>
          <w:szCs w:val="20"/>
        </w:rPr>
        <w:tab/>
      </w:r>
      <w:r w:rsidRPr="00134BFA">
        <w:rPr>
          <w:rFonts w:ascii="Arial" w:hAnsi="Arial" w:cs="Arial"/>
          <w:sz w:val="20"/>
          <w:szCs w:val="20"/>
        </w:rPr>
        <w:tab/>
      </w:r>
      <w:r w:rsidRPr="00134BFA">
        <w:rPr>
          <w:rFonts w:ascii="Arial" w:hAnsi="Arial" w:cs="Arial"/>
          <w:sz w:val="20"/>
          <w:szCs w:val="20"/>
        </w:rPr>
        <w:tab/>
      </w:r>
      <w:r w:rsidRPr="00134BFA">
        <w:rPr>
          <w:rFonts w:ascii="Arial" w:hAnsi="Arial" w:cs="Arial"/>
          <w:sz w:val="20"/>
          <w:szCs w:val="20"/>
        </w:rPr>
        <w:tab/>
        <w:t xml:space="preserve">                </w:t>
      </w:r>
      <w:r w:rsidR="00C63A96" w:rsidRPr="00134BFA">
        <w:rPr>
          <w:rFonts w:ascii="Arial" w:hAnsi="Arial" w:cs="Arial"/>
          <w:sz w:val="20"/>
          <w:szCs w:val="20"/>
        </w:rPr>
        <w:tab/>
        <w:t>Matej Pečovnik, župan</w:t>
      </w:r>
      <w:r w:rsidRPr="00134BFA">
        <w:rPr>
          <w:rFonts w:ascii="Arial" w:hAnsi="Arial" w:cs="Arial"/>
          <w:sz w:val="20"/>
          <w:szCs w:val="20"/>
        </w:rPr>
        <w:t xml:space="preserve"> </w:t>
      </w:r>
    </w:p>
    <w:p w14:paraId="45140848" w14:textId="77777777" w:rsidR="00387AC6" w:rsidRPr="00134BFA" w:rsidRDefault="00387AC6" w:rsidP="003137E4">
      <w:pPr>
        <w:jc w:val="both"/>
        <w:rPr>
          <w:rFonts w:ascii="Arial" w:hAnsi="Arial" w:cs="Arial"/>
          <w:sz w:val="20"/>
          <w:szCs w:val="20"/>
        </w:rPr>
      </w:pPr>
    </w:p>
    <w:p w14:paraId="52727A6F" w14:textId="77777777" w:rsidR="00182DD6" w:rsidRPr="00134BFA" w:rsidRDefault="00182DD6" w:rsidP="003137E4">
      <w:pPr>
        <w:rPr>
          <w:rFonts w:ascii="Arial" w:hAnsi="Arial" w:cs="Arial"/>
          <w:sz w:val="20"/>
          <w:szCs w:val="20"/>
        </w:rPr>
      </w:pPr>
    </w:p>
    <w:sectPr w:rsidR="00182DD6" w:rsidRPr="00134BFA" w:rsidSect="00F34F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72AF0"/>
    <w:multiLevelType w:val="hybridMultilevel"/>
    <w:tmpl w:val="431CD7E6"/>
    <w:lvl w:ilvl="0" w:tplc="A1DC03AE">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1" w15:restartNumberingAfterBreak="0">
    <w:nsid w:val="00C64892"/>
    <w:multiLevelType w:val="hybridMultilevel"/>
    <w:tmpl w:val="3BFC89FA"/>
    <w:lvl w:ilvl="0" w:tplc="A1DC03AE">
      <w:start w:val="1"/>
      <w:numFmt w:val="decimal"/>
      <w:lvlText w:val="(%1)"/>
      <w:lvlJc w:val="left"/>
      <w:pPr>
        <w:ind w:left="720" w:hanging="360"/>
      </w:pPr>
    </w:lvl>
    <w:lvl w:ilvl="1" w:tplc="04240017">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 w15:restartNumberingAfterBreak="0">
    <w:nsid w:val="01565FCE"/>
    <w:multiLevelType w:val="hybridMultilevel"/>
    <w:tmpl w:val="4C92FDFC"/>
    <w:lvl w:ilvl="0" w:tplc="004A73B4">
      <w:numFmt w:val="bullet"/>
      <w:lvlText w:val="-"/>
      <w:lvlJc w:val="left"/>
      <w:pPr>
        <w:ind w:left="708" w:hanging="360"/>
      </w:pPr>
      <w:rPr>
        <w:rFonts w:ascii="Times New Roman" w:eastAsia="Times New Roman" w:hAnsi="Times New Roman" w:cs="Times New Roman" w:hint="default"/>
      </w:rPr>
    </w:lvl>
    <w:lvl w:ilvl="1" w:tplc="04240003">
      <w:start w:val="1"/>
      <w:numFmt w:val="bullet"/>
      <w:lvlText w:val="o"/>
      <w:lvlJc w:val="left"/>
      <w:pPr>
        <w:ind w:left="1428" w:hanging="360"/>
      </w:pPr>
      <w:rPr>
        <w:rFonts w:ascii="Courier New" w:hAnsi="Courier New" w:cs="Courier New" w:hint="default"/>
      </w:rPr>
    </w:lvl>
    <w:lvl w:ilvl="2" w:tplc="04240005">
      <w:start w:val="1"/>
      <w:numFmt w:val="bullet"/>
      <w:lvlText w:val=""/>
      <w:lvlJc w:val="left"/>
      <w:pPr>
        <w:ind w:left="2148" w:hanging="360"/>
      </w:pPr>
      <w:rPr>
        <w:rFonts w:ascii="Wingdings" w:hAnsi="Wingdings" w:hint="default"/>
      </w:rPr>
    </w:lvl>
    <w:lvl w:ilvl="3" w:tplc="04240001">
      <w:start w:val="1"/>
      <w:numFmt w:val="bullet"/>
      <w:lvlText w:val=""/>
      <w:lvlJc w:val="left"/>
      <w:pPr>
        <w:ind w:left="2868" w:hanging="360"/>
      </w:pPr>
      <w:rPr>
        <w:rFonts w:ascii="Symbol" w:hAnsi="Symbol" w:hint="default"/>
      </w:rPr>
    </w:lvl>
    <w:lvl w:ilvl="4" w:tplc="04240003">
      <w:start w:val="1"/>
      <w:numFmt w:val="bullet"/>
      <w:lvlText w:val="o"/>
      <w:lvlJc w:val="left"/>
      <w:pPr>
        <w:ind w:left="3588" w:hanging="360"/>
      </w:pPr>
      <w:rPr>
        <w:rFonts w:ascii="Courier New" w:hAnsi="Courier New" w:cs="Courier New" w:hint="default"/>
      </w:rPr>
    </w:lvl>
    <w:lvl w:ilvl="5" w:tplc="04240005">
      <w:start w:val="1"/>
      <w:numFmt w:val="bullet"/>
      <w:lvlText w:val=""/>
      <w:lvlJc w:val="left"/>
      <w:pPr>
        <w:ind w:left="4308" w:hanging="360"/>
      </w:pPr>
      <w:rPr>
        <w:rFonts w:ascii="Wingdings" w:hAnsi="Wingdings" w:hint="default"/>
      </w:rPr>
    </w:lvl>
    <w:lvl w:ilvl="6" w:tplc="04240001">
      <w:start w:val="1"/>
      <w:numFmt w:val="bullet"/>
      <w:lvlText w:val=""/>
      <w:lvlJc w:val="left"/>
      <w:pPr>
        <w:ind w:left="5028" w:hanging="360"/>
      </w:pPr>
      <w:rPr>
        <w:rFonts w:ascii="Symbol" w:hAnsi="Symbol" w:hint="default"/>
      </w:rPr>
    </w:lvl>
    <w:lvl w:ilvl="7" w:tplc="04240003">
      <w:start w:val="1"/>
      <w:numFmt w:val="bullet"/>
      <w:lvlText w:val="o"/>
      <w:lvlJc w:val="left"/>
      <w:pPr>
        <w:ind w:left="5748" w:hanging="360"/>
      </w:pPr>
      <w:rPr>
        <w:rFonts w:ascii="Courier New" w:hAnsi="Courier New" w:cs="Courier New" w:hint="default"/>
      </w:rPr>
    </w:lvl>
    <w:lvl w:ilvl="8" w:tplc="04240005">
      <w:start w:val="1"/>
      <w:numFmt w:val="bullet"/>
      <w:lvlText w:val=""/>
      <w:lvlJc w:val="left"/>
      <w:pPr>
        <w:ind w:left="6468" w:hanging="360"/>
      </w:pPr>
      <w:rPr>
        <w:rFonts w:ascii="Wingdings" w:hAnsi="Wingdings" w:hint="default"/>
      </w:rPr>
    </w:lvl>
  </w:abstractNum>
  <w:abstractNum w:abstractNumId="3" w15:restartNumberingAfterBreak="0">
    <w:nsid w:val="01781514"/>
    <w:multiLevelType w:val="hybridMultilevel"/>
    <w:tmpl w:val="B172EE80"/>
    <w:lvl w:ilvl="0" w:tplc="F39E773E">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026A5E0C"/>
    <w:multiLevelType w:val="hybridMultilevel"/>
    <w:tmpl w:val="6EA0883A"/>
    <w:lvl w:ilvl="0" w:tplc="114CFA5C">
      <w:start w:val="1"/>
      <w:numFmt w:val="decimal"/>
      <w:lvlText w:val="(%1)"/>
      <w:lvlJc w:val="left"/>
      <w:pPr>
        <w:ind w:left="360" w:hanging="360"/>
      </w:pPr>
      <w:rPr>
        <w:sz w:val="22"/>
      </w:rPr>
    </w:lvl>
    <w:lvl w:ilvl="1" w:tplc="004A73B4">
      <w:numFmt w:val="bullet"/>
      <w:lvlText w:val="-"/>
      <w:lvlJc w:val="left"/>
      <w:pPr>
        <w:tabs>
          <w:tab w:val="num" w:pos="1080"/>
        </w:tabs>
        <w:ind w:left="1080" w:hanging="360"/>
      </w:pPr>
      <w:rPr>
        <w:rFonts w:ascii="Times New Roman" w:eastAsia="Times New Roman" w:hAnsi="Times New Roman" w:cs="Times New Roman" w:hint="default"/>
        <w:sz w:val="22"/>
      </w:rPr>
    </w:lvl>
    <w:lvl w:ilvl="2" w:tplc="B21C4BF4">
      <w:numFmt w:val="bullet"/>
      <w:lvlText w:val="–"/>
      <w:lvlJc w:val="left"/>
      <w:pPr>
        <w:ind w:left="2055" w:hanging="435"/>
      </w:pPr>
      <w:rPr>
        <w:rFonts w:ascii="Arial" w:eastAsia="Times New Roman" w:hAnsi="Arial" w:cs="Arial" w:hint="default"/>
      </w:r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5" w15:restartNumberingAfterBreak="0">
    <w:nsid w:val="03545F6A"/>
    <w:multiLevelType w:val="hybridMultilevel"/>
    <w:tmpl w:val="392A5616"/>
    <w:lvl w:ilvl="0" w:tplc="A1DC03AE">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6" w15:restartNumberingAfterBreak="0">
    <w:nsid w:val="04B533BB"/>
    <w:multiLevelType w:val="hybridMultilevel"/>
    <w:tmpl w:val="CC0EBC56"/>
    <w:lvl w:ilvl="0" w:tplc="EAD45F06">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7" w15:restartNumberingAfterBreak="0">
    <w:nsid w:val="058C081B"/>
    <w:multiLevelType w:val="hybridMultilevel"/>
    <w:tmpl w:val="083E710C"/>
    <w:lvl w:ilvl="0" w:tplc="04240017">
      <w:start w:val="1"/>
      <w:numFmt w:val="lowerLetter"/>
      <w:lvlText w:val="%1)"/>
      <w:lvlJc w:val="left"/>
      <w:pPr>
        <w:tabs>
          <w:tab w:val="num" w:pos="1408"/>
        </w:tabs>
        <w:ind w:left="1408" w:hanging="720"/>
      </w:pPr>
    </w:lvl>
    <w:lvl w:ilvl="1" w:tplc="04240003">
      <w:start w:val="1"/>
      <w:numFmt w:val="bullet"/>
      <w:lvlText w:val="o"/>
      <w:lvlJc w:val="left"/>
      <w:pPr>
        <w:tabs>
          <w:tab w:val="num" w:pos="2128"/>
        </w:tabs>
        <w:ind w:left="2128" w:hanging="360"/>
      </w:pPr>
      <w:rPr>
        <w:rFonts w:ascii="Courier New" w:hAnsi="Courier New" w:cs="Courier New" w:hint="default"/>
      </w:rPr>
    </w:lvl>
    <w:lvl w:ilvl="2" w:tplc="04240005">
      <w:start w:val="1"/>
      <w:numFmt w:val="bullet"/>
      <w:lvlText w:val=""/>
      <w:lvlJc w:val="left"/>
      <w:pPr>
        <w:tabs>
          <w:tab w:val="num" w:pos="2848"/>
        </w:tabs>
        <w:ind w:left="2848" w:hanging="360"/>
      </w:pPr>
      <w:rPr>
        <w:rFonts w:ascii="Wingdings" w:hAnsi="Wingdings" w:hint="default"/>
      </w:rPr>
    </w:lvl>
    <w:lvl w:ilvl="3" w:tplc="04240001">
      <w:start w:val="1"/>
      <w:numFmt w:val="bullet"/>
      <w:lvlText w:val=""/>
      <w:lvlJc w:val="left"/>
      <w:pPr>
        <w:tabs>
          <w:tab w:val="num" w:pos="3568"/>
        </w:tabs>
        <w:ind w:left="3568" w:hanging="360"/>
      </w:pPr>
      <w:rPr>
        <w:rFonts w:ascii="Symbol" w:hAnsi="Symbol" w:hint="default"/>
      </w:rPr>
    </w:lvl>
    <w:lvl w:ilvl="4" w:tplc="04240003">
      <w:start w:val="1"/>
      <w:numFmt w:val="bullet"/>
      <w:lvlText w:val="o"/>
      <w:lvlJc w:val="left"/>
      <w:pPr>
        <w:tabs>
          <w:tab w:val="num" w:pos="4288"/>
        </w:tabs>
        <w:ind w:left="4288" w:hanging="360"/>
      </w:pPr>
      <w:rPr>
        <w:rFonts w:ascii="Courier New" w:hAnsi="Courier New" w:cs="Courier New" w:hint="default"/>
      </w:rPr>
    </w:lvl>
    <w:lvl w:ilvl="5" w:tplc="04240005">
      <w:start w:val="1"/>
      <w:numFmt w:val="bullet"/>
      <w:lvlText w:val=""/>
      <w:lvlJc w:val="left"/>
      <w:pPr>
        <w:tabs>
          <w:tab w:val="num" w:pos="5008"/>
        </w:tabs>
        <w:ind w:left="5008" w:hanging="360"/>
      </w:pPr>
      <w:rPr>
        <w:rFonts w:ascii="Wingdings" w:hAnsi="Wingdings" w:hint="default"/>
      </w:rPr>
    </w:lvl>
    <w:lvl w:ilvl="6" w:tplc="04240001">
      <w:start w:val="1"/>
      <w:numFmt w:val="bullet"/>
      <w:lvlText w:val=""/>
      <w:lvlJc w:val="left"/>
      <w:pPr>
        <w:tabs>
          <w:tab w:val="num" w:pos="5728"/>
        </w:tabs>
        <w:ind w:left="5728" w:hanging="360"/>
      </w:pPr>
      <w:rPr>
        <w:rFonts w:ascii="Symbol" w:hAnsi="Symbol" w:hint="default"/>
      </w:rPr>
    </w:lvl>
    <w:lvl w:ilvl="7" w:tplc="04240003">
      <w:start w:val="1"/>
      <w:numFmt w:val="bullet"/>
      <w:lvlText w:val="o"/>
      <w:lvlJc w:val="left"/>
      <w:pPr>
        <w:tabs>
          <w:tab w:val="num" w:pos="6448"/>
        </w:tabs>
        <w:ind w:left="6448" w:hanging="360"/>
      </w:pPr>
      <w:rPr>
        <w:rFonts w:ascii="Courier New" w:hAnsi="Courier New" w:cs="Courier New" w:hint="default"/>
      </w:rPr>
    </w:lvl>
    <w:lvl w:ilvl="8" w:tplc="04240005">
      <w:start w:val="1"/>
      <w:numFmt w:val="bullet"/>
      <w:lvlText w:val=""/>
      <w:lvlJc w:val="left"/>
      <w:pPr>
        <w:tabs>
          <w:tab w:val="num" w:pos="7168"/>
        </w:tabs>
        <w:ind w:left="7168" w:hanging="360"/>
      </w:pPr>
      <w:rPr>
        <w:rFonts w:ascii="Wingdings" w:hAnsi="Wingdings" w:hint="default"/>
      </w:rPr>
    </w:lvl>
  </w:abstractNum>
  <w:abstractNum w:abstractNumId="8" w15:restartNumberingAfterBreak="0">
    <w:nsid w:val="071D19F4"/>
    <w:multiLevelType w:val="hybridMultilevel"/>
    <w:tmpl w:val="A9280E3C"/>
    <w:lvl w:ilvl="0" w:tplc="76DAF6C0">
      <w:numFmt w:val="bullet"/>
      <w:lvlText w:val="–"/>
      <w:lvlJc w:val="left"/>
      <w:pPr>
        <w:ind w:left="644" w:hanging="360"/>
      </w:pPr>
      <w:rPr>
        <w:rFonts w:ascii="Arial" w:eastAsia="Times New Roman" w:hAnsi="Arial" w:cs="Arial" w:hint="default"/>
        <w:color w:val="auto"/>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9" w15:restartNumberingAfterBreak="0">
    <w:nsid w:val="072E2310"/>
    <w:multiLevelType w:val="hybridMultilevel"/>
    <w:tmpl w:val="64CE916C"/>
    <w:lvl w:ilvl="0" w:tplc="FDB818B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073D63C5"/>
    <w:multiLevelType w:val="hybridMultilevel"/>
    <w:tmpl w:val="B7549D12"/>
    <w:lvl w:ilvl="0" w:tplc="004A73B4">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0BFE5106"/>
    <w:multiLevelType w:val="hybridMultilevel"/>
    <w:tmpl w:val="298894F0"/>
    <w:lvl w:ilvl="0" w:tplc="004A73B4">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0C5A0013"/>
    <w:multiLevelType w:val="hybridMultilevel"/>
    <w:tmpl w:val="F8EE54D4"/>
    <w:lvl w:ilvl="0" w:tplc="0424000F">
      <w:start w:val="1"/>
      <w:numFmt w:val="decimal"/>
      <w:lvlText w:val="%1."/>
      <w:lvlJc w:val="left"/>
      <w:pPr>
        <w:tabs>
          <w:tab w:val="num" w:pos="720"/>
        </w:tabs>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3" w15:restartNumberingAfterBreak="0">
    <w:nsid w:val="0CB117B3"/>
    <w:multiLevelType w:val="hybridMultilevel"/>
    <w:tmpl w:val="A5C29FDE"/>
    <w:lvl w:ilvl="0" w:tplc="004A73B4">
      <w:numFmt w:val="bullet"/>
      <w:lvlText w:val="-"/>
      <w:lvlJc w:val="left"/>
      <w:pPr>
        <w:ind w:left="720" w:hanging="360"/>
      </w:pPr>
      <w:rPr>
        <w:rFonts w:ascii="Times New Roman" w:eastAsia="Times New Roman" w:hAnsi="Times New Roman" w:cs="Times New Roman" w:hint="default"/>
        <w:color w:val="auto"/>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0D536D27"/>
    <w:multiLevelType w:val="hybridMultilevel"/>
    <w:tmpl w:val="7B5CEA40"/>
    <w:lvl w:ilvl="0" w:tplc="004A73B4">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12E21288"/>
    <w:multiLevelType w:val="hybridMultilevel"/>
    <w:tmpl w:val="537E7AD4"/>
    <w:lvl w:ilvl="0" w:tplc="004A73B4">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16" w15:restartNumberingAfterBreak="0">
    <w:nsid w:val="14EB3D49"/>
    <w:multiLevelType w:val="hybridMultilevel"/>
    <w:tmpl w:val="15B2B818"/>
    <w:lvl w:ilvl="0" w:tplc="A1DC03AE">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7" w15:restartNumberingAfterBreak="0">
    <w:nsid w:val="180659F7"/>
    <w:multiLevelType w:val="hybridMultilevel"/>
    <w:tmpl w:val="3B127F6A"/>
    <w:lvl w:ilvl="0" w:tplc="FFFFFFFF">
      <w:start w:val="1"/>
      <w:numFmt w:val="decimal"/>
      <w:lvlText w:val="(%1)"/>
      <w:lvlJc w:val="left"/>
      <w:pPr>
        <w:ind w:left="360" w:hanging="360"/>
      </w:pPr>
      <w:rPr>
        <w:rFonts w:hint="default"/>
        <w:b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8" w15:restartNumberingAfterBreak="0">
    <w:nsid w:val="1AF90A0F"/>
    <w:multiLevelType w:val="hybridMultilevel"/>
    <w:tmpl w:val="B6240B82"/>
    <w:lvl w:ilvl="0" w:tplc="419C661E">
      <w:start w:val="1501"/>
      <w:numFmt w:val="bullet"/>
      <w:lvlText w:val="-"/>
      <w:lvlJc w:val="left"/>
      <w:pPr>
        <w:ind w:left="1440" w:hanging="360"/>
      </w:pPr>
      <w:rPr>
        <w:rFonts w:ascii="Palatino Linotype" w:eastAsiaTheme="minorHAnsi" w:hAnsi="Palatino Linotype" w:cstheme="minorBid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1DE64151"/>
    <w:multiLevelType w:val="hybridMultilevel"/>
    <w:tmpl w:val="8C5E837E"/>
    <w:lvl w:ilvl="0" w:tplc="FFFFFFFF">
      <w:start w:val="1"/>
      <w:numFmt w:val="decimal"/>
      <w:lvlText w:val="(%1)"/>
      <w:lvlJc w:val="left"/>
      <w:pPr>
        <w:ind w:left="372" w:hanging="360"/>
      </w:pPr>
      <w:rPr>
        <w:rFonts w:hint="default"/>
        <w:b w:val="0"/>
      </w:rPr>
    </w:lvl>
    <w:lvl w:ilvl="1" w:tplc="FFFFFFFF" w:tentative="1">
      <w:start w:val="1"/>
      <w:numFmt w:val="lowerLetter"/>
      <w:lvlText w:val="%2."/>
      <w:lvlJc w:val="left"/>
      <w:pPr>
        <w:ind w:left="1234" w:hanging="360"/>
      </w:pPr>
    </w:lvl>
    <w:lvl w:ilvl="2" w:tplc="FFFFFFFF" w:tentative="1">
      <w:start w:val="1"/>
      <w:numFmt w:val="lowerRoman"/>
      <w:lvlText w:val="%3."/>
      <w:lvlJc w:val="right"/>
      <w:pPr>
        <w:ind w:left="1954" w:hanging="180"/>
      </w:pPr>
    </w:lvl>
    <w:lvl w:ilvl="3" w:tplc="FFFFFFFF" w:tentative="1">
      <w:start w:val="1"/>
      <w:numFmt w:val="decimal"/>
      <w:lvlText w:val="%4."/>
      <w:lvlJc w:val="left"/>
      <w:pPr>
        <w:ind w:left="2674" w:hanging="360"/>
      </w:pPr>
    </w:lvl>
    <w:lvl w:ilvl="4" w:tplc="FFFFFFFF" w:tentative="1">
      <w:start w:val="1"/>
      <w:numFmt w:val="lowerLetter"/>
      <w:lvlText w:val="%5."/>
      <w:lvlJc w:val="left"/>
      <w:pPr>
        <w:ind w:left="3394" w:hanging="360"/>
      </w:pPr>
    </w:lvl>
    <w:lvl w:ilvl="5" w:tplc="FFFFFFFF" w:tentative="1">
      <w:start w:val="1"/>
      <w:numFmt w:val="lowerRoman"/>
      <w:lvlText w:val="%6."/>
      <w:lvlJc w:val="right"/>
      <w:pPr>
        <w:ind w:left="4114" w:hanging="180"/>
      </w:pPr>
    </w:lvl>
    <w:lvl w:ilvl="6" w:tplc="FFFFFFFF" w:tentative="1">
      <w:start w:val="1"/>
      <w:numFmt w:val="decimal"/>
      <w:lvlText w:val="%7."/>
      <w:lvlJc w:val="left"/>
      <w:pPr>
        <w:ind w:left="4834" w:hanging="360"/>
      </w:pPr>
    </w:lvl>
    <w:lvl w:ilvl="7" w:tplc="FFFFFFFF" w:tentative="1">
      <w:start w:val="1"/>
      <w:numFmt w:val="lowerLetter"/>
      <w:lvlText w:val="%8."/>
      <w:lvlJc w:val="left"/>
      <w:pPr>
        <w:ind w:left="5554" w:hanging="360"/>
      </w:pPr>
    </w:lvl>
    <w:lvl w:ilvl="8" w:tplc="FFFFFFFF" w:tentative="1">
      <w:start w:val="1"/>
      <w:numFmt w:val="lowerRoman"/>
      <w:lvlText w:val="%9."/>
      <w:lvlJc w:val="right"/>
      <w:pPr>
        <w:ind w:left="6274" w:hanging="180"/>
      </w:pPr>
    </w:lvl>
  </w:abstractNum>
  <w:abstractNum w:abstractNumId="20" w15:restartNumberingAfterBreak="0">
    <w:nsid w:val="1E4B6C09"/>
    <w:multiLevelType w:val="hybridMultilevel"/>
    <w:tmpl w:val="4296E78A"/>
    <w:lvl w:ilvl="0" w:tplc="004A73B4">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1" w15:restartNumberingAfterBreak="0">
    <w:nsid w:val="20E80B8D"/>
    <w:multiLevelType w:val="hybridMultilevel"/>
    <w:tmpl w:val="8B8E3E0A"/>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4837772"/>
    <w:multiLevelType w:val="hybridMultilevel"/>
    <w:tmpl w:val="73C0EAE4"/>
    <w:lvl w:ilvl="0" w:tplc="A1DC03AE">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3" w15:restartNumberingAfterBreak="0">
    <w:nsid w:val="25C5409F"/>
    <w:multiLevelType w:val="hybridMultilevel"/>
    <w:tmpl w:val="2D7C5B86"/>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17">
      <w:start w:val="1"/>
      <w:numFmt w:val="lowerLetter"/>
      <w:lvlText w:val="%2)"/>
      <w:lvlJc w:val="left"/>
      <w:pPr>
        <w:tabs>
          <w:tab w:val="num" w:pos="1440"/>
        </w:tabs>
        <w:ind w:left="1440" w:hanging="360"/>
      </w:p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8F2780B"/>
    <w:multiLevelType w:val="hybridMultilevel"/>
    <w:tmpl w:val="53681AF0"/>
    <w:lvl w:ilvl="0" w:tplc="A1DC03AE">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25" w15:restartNumberingAfterBreak="0">
    <w:nsid w:val="299D2DF7"/>
    <w:multiLevelType w:val="hybridMultilevel"/>
    <w:tmpl w:val="53CAF140"/>
    <w:lvl w:ilvl="0" w:tplc="004A73B4">
      <w:numFmt w:val="bullet"/>
      <w:lvlText w:val="-"/>
      <w:lvlJc w:val="left"/>
      <w:pPr>
        <w:ind w:left="720" w:hanging="360"/>
      </w:pPr>
      <w:rPr>
        <w:rFonts w:ascii="Times New Roman" w:eastAsia="Times New Roman" w:hAnsi="Times New Roman" w:cs="Times New Roman" w:hint="default"/>
        <w:i w:val="0"/>
        <w:color w:val="auto"/>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6" w15:restartNumberingAfterBreak="0">
    <w:nsid w:val="2BF04B8D"/>
    <w:multiLevelType w:val="hybridMultilevel"/>
    <w:tmpl w:val="8416AC02"/>
    <w:lvl w:ilvl="0" w:tplc="004A73B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2EEC5F56"/>
    <w:multiLevelType w:val="hybridMultilevel"/>
    <w:tmpl w:val="440859BA"/>
    <w:lvl w:ilvl="0" w:tplc="0424000F">
      <w:start w:val="2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33660E24"/>
    <w:multiLevelType w:val="hybridMultilevel"/>
    <w:tmpl w:val="6010BEB0"/>
    <w:lvl w:ilvl="0" w:tplc="A1DC03AE">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9" w15:restartNumberingAfterBreak="0">
    <w:nsid w:val="354B43EF"/>
    <w:multiLevelType w:val="hybridMultilevel"/>
    <w:tmpl w:val="266091E4"/>
    <w:lvl w:ilvl="0" w:tplc="F39E773E">
      <w:numFmt w:val="bullet"/>
      <w:lvlText w:val="-"/>
      <w:lvlJc w:val="left"/>
      <w:pPr>
        <w:ind w:left="6" w:hanging="360"/>
      </w:pPr>
      <w:rPr>
        <w:rFonts w:ascii="Tahoma" w:eastAsia="Times New Roman" w:hAnsi="Tahoma" w:cs="Tahoma" w:hint="default"/>
      </w:rPr>
    </w:lvl>
    <w:lvl w:ilvl="1" w:tplc="04240003">
      <w:start w:val="1"/>
      <w:numFmt w:val="bullet"/>
      <w:lvlText w:val="o"/>
      <w:lvlJc w:val="left"/>
      <w:pPr>
        <w:ind w:left="726" w:hanging="360"/>
      </w:pPr>
      <w:rPr>
        <w:rFonts w:ascii="Courier New" w:hAnsi="Courier New" w:cs="Courier New" w:hint="default"/>
      </w:rPr>
    </w:lvl>
    <w:lvl w:ilvl="2" w:tplc="04240005">
      <w:start w:val="1"/>
      <w:numFmt w:val="bullet"/>
      <w:lvlText w:val=""/>
      <w:lvlJc w:val="left"/>
      <w:pPr>
        <w:ind w:left="1446" w:hanging="360"/>
      </w:pPr>
      <w:rPr>
        <w:rFonts w:ascii="Wingdings" w:hAnsi="Wingdings" w:hint="default"/>
      </w:rPr>
    </w:lvl>
    <w:lvl w:ilvl="3" w:tplc="04240001">
      <w:start w:val="1"/>
      <w:numFmt w:val="bullet"/>
      <w:lvlText w:val=""/>
      <w:lvlJc w:val="left"/>
      <w:pPr>
        <w:ind w:left="2166" w:hanging="360"/>
      </w:pPr>
      <w:rPr>
        <w:rFonts w:ascii="Symbol" w:hAnsi="Symbol" w:hint="default"/>
      </w:rPr>
    </w:lvl>
    <w:lvl w:ilvl="4" w:tplc="04240003">
      <w:start w:val="1"/>
      <w:numFmt w:val="bullet"/>
      <w:lvlText w:val="o"/>
      <w:lvlJc w:val="left"/>
      <w:pPr>
        <w:ind w:left="2886" w:hanging="360"/>
      </w:pPr>
      <w:rPr>
        <w:rFonts w:ascii="Courier New" w:hAnsi="Courier New" w:cs="Courier New" w:hint="default"/>
      </w:rPr>
    </w:lvl>
    <w:lvl w:ilvl="5" w:tplc="04240005">
      <w:start w:val="1"/>
      <w:numFmt w:val="bullet"/>
      <w:lvlText w:val=""/>
      <w:lvlJc w:val="left"/>
      <w:pPr>
        <w:ind w:left="3606" w:hanging="360"/>
      </w:pPr>
      <w:rPr>
        <w:rFonts w:ascii="Wingdings" w:hAnsi="Wingdings" w:hint="default"/>
      </w:rPr>
    </w:lvl>
    <w:lvl w:ilvl="6" w:tplc="04240001">
      <w:start w:val="1"/>
      <w:numFmt w:val="bullet"/>
      <w:lvlText w:val=""/>
      <w:lvlJc w:val="left"/>
      <w:pPr>
        <w:ind w:left="4326" w:hanging="360"/>
      </w:pPr>
      <w:rPr>
        <w:rFonts w:ascii="Symbol" w:hAnsi="Symbol" w:hint="default"/>
      </w:rPr>
    </w:lvl>
    <w:lvl w:ilvl="7" w:tplc="04240003">
      <w:start w:val="1"/>
      <w:numFmt w:val="bullet"/>
      <w:lvlText w:val="o"/>
      <w:lvlJc w:val="left"/>
      <w:pPr>
        <w:ind w:left="5046" w:hanging="360"/>
      </w:pPr>
      <w:rPr>
        <w:rFonts w:ascii="Courier New" w:hAnsi="Courier New" w:cs="Courier New" w:hint="default"/>
      </w:rPr>
    </w:lvl>
    <w:lvl w:ilvl="8" w:tplc="04240005">
      <w:start w:val="1"/>
      <w:numFmt w:val="bullet"/>
      <w:lvlText w:val=""/>
      <w:lvlJc w:val="left"/>
      <w:pPr>
        <w:ind w:left="5766" w:hanging="360"/>
      </w:pPr>
      <w:rPr>
        <w:rFonts w:ascii="Wingdings" w:hAnsi="Wingdings" w:hint="default"/>
      </w:rPr>
    </w:lvl>
  </w:abstractNum>
  <w:abstractNum w:abstractNumId="30" w15:restartNumberingAfterBreak="0">
    <w:nsid w:val="38AA1DD2"/>
    <w:multiLevelType w:val="hybridMultilevel"/>
    <w:tmpl w:val="7EAC16FA"/>
    <w:lvl w:ilvl="0" w:tplc="F39E773E">
      <w:numFmt w:val="bullet"/>
      <w:lvlText w:val="-"/>
      <w:lvlJc w:val="left"/>
      <w:pPr>
        <w:tabs>
          <w:tab w:val="num" w:pos="428"/>
        </w:tabs>
        <w:ind w:left="428" w:hanging="360"/>
      </w:pPr>
      <w:rPr>
        <w:rFonts w:ascii="Tahoma" w:eastAsia="Times New Roman" w:hAnsi="Tahoma" w:cs="Tahoma" w:hint="default"/>
        <w:color w:val="auto"/>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31" w15:restartNumberingAfterBreak="0">
    <w:nsid w:val="3B3C3867"/>
    <w:multiLevelType w:val="hybridMultilevel"/>
    <w:tmpl w:val="A83ED6BE"/>
    <w:lvl w:ilvl="0" w:tplc="B96E279C">
      <w:start w:val="1"/>
      <w:numFmt w:val="decimal"/>
      <w:lvlText w:val="(%1)"/>
      <w:lvlJc w:val="left"/>
      <w:pPr>
        <w:tabs>
          <w:tab w:val="num" w:pos="644"/>
        </w:tabs>
        <w:ind w:left="644" w:hanging="360"/>
      </w:pPr>
    </w:lvl>
    <w:lvl w:ilvl="1" w:tplc="04240019">
      <w:start w:val="1"/>
      <w:numFmt w:val="lowerLetter"/>
      <w:lvlText w:val="%2."/>
      <w:lvlJc w:val="left"/>
      <w:pPr>
        <w:tabs>
          <w:tab w:val="num" w:pos="1364"/>
        </w:tabs>
        <w:ind w:left="1364" w:hanging="360"/>
      </w:pPr>
    </w:lvl>
    <w:lvl w:ilvl="2" w:tplc="0424001B">
      <w:start w:val="1"/>
      <w:numFmt w:val="lowerRoman"/>
      <w:lvlText w:val="%3."/>
      <w:lvlJc w:val="right"/>
      <w:pPr>
        <w:tabs>
          <w:tab w:val="num" w:pos="2084"/>
        </w:tabs>
        <w:ind w:left="2084" w:hanging="180"/>
      </w:pPr>
    </w:lvl>
    <w:lvl w:ilvl="3" w:tplc="0424000F">
      <w:start w:val="1"/>
      <w:numFmt w:val="decimal"/>
      <w:lvlText w:val="%4."/>
      <w:lvlJc w:val="left"/>
      <w:pPr>
        <w:tabs>
          <w:tab w:val="num" w:pos="2804"/>
        </w:tabs>
        <w:ind w:left="2804" w:hanging="360"/>
      </w:pPr>
    </w:lvl>
    <w:lvl w:ilvl="4" w:tplc="04240019">
      <w:start w:val="1"/>
      <w:numFmt w:val="lowerLetter"/>
      <w:lvlText w:val="%5."/>
      <w:lvlJc w:val="left"/>
      <w:pPr>
        <w:tabs>
          <w:tab w:val="num" w:pos="3524"/>
        </w:tabs>
        <w:ind w:left="3524" w:hanging="360"/>
      </w:pPr>
    </w:lvl>
    <w:lvl w:ilvl="5" w:tplc="0424001B">
      <w:start w:val="1"/>
      <w:numFmt w:val="lowerRoman"/>
      <w:lvlText w:val="%6."/>
      <w:lvlJc w:val="right"/>
      <w:pPr>
        <w:tabs>
          <w:tab w:val="num" w:pos="4244"/>
        </w:tabs>
        <w:ind w:left="4244" w:hanging="180"/>
      </w:pPr>
    </w:lvl>
    <w:lvl w:ilvl="6" w:tplc="0424000F">
      <w:start w:val="1"/>
      <w:numFmt w:val="decimal"/>
      <w:lvlText w:val="%7."/>
      <w:lvlJc w:val="left"/>
      <w:pPr>
        <w:tabs>
          <w:tab w:val="num" w:pos="4964"/>
        </w:tabs>
        <w:ind w:left="4964" w:hanging="360"/>
      </w:pPr>
    </w:lvl>
    <w:lvl w:ilvl="7" w:tplc="04240019">
      <w:start w:val="1"/>
      <w:numFmt w:val="lowerLetter"/>
      <w:lvlText w:val="%8."/>
      <w:lvlJc w:val="left"/>
      <w:pPr>
        <w:tabs>
          <w:tab w:val="num" w:pos="5684"/>
        </w:tabs>
        <w:ind w:left="5684" w:hanging="360"/>
      </w:pPr>
    </w:lvl>
    <w:lvl w:ilvl="8" w:tplc="0424001B">
      <w:start w:val="1"/>
      <w:numFmt w:val="lowerRoman"/>
      <w:lvlText w:val="%9."/>
      <w:lvlJc w:val="right"/>
      <w:pPr>
        <w:tabs>
          <w:tab w:val="num" w:pos="6404"/>
        </w:tabs>
        <w:ind w:left="6404" w:hanging="180"/>
      </w:pPr>
    </w:lvl>
  </w:abstractNum>
  <w:abstractNum w:abstractNumId="32" w15:restartNumberingAfterBreak="0">
    <w:nsid w:val="3BE031B9"/>
    <w:multiLevelType w:val="hybridMultilevel"/>
    <w:tmpl w:val="07128974"/>
    <w:lvl w:ilvl="0" w:tplc="A1DC03AE">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33" w15:restartNumberingAfterBreak="0">
    <w:nsid w:val="3C20495C"/>
    <w:multiLevelType w:val="hybridMultilevel"/>
    <w:tmpl w:val="0C86AC9C"/>
    <w:lvl w:ilvl="0" w:tplc="A1DC03AE">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34" w15:restartNumberingAfterBreak="0">
    <w:nsid w:val="3D412D22"/>
    <w:multiLevelType w:val="hybridMultilevel"/>
    <w:tmpl w:val="A83ED6BE"/>
    <w:lvl w:ilvl="0" w:tplc="FFFFFFFF">
      <w:start w:val="1"/>
      <w:numFmt w:val="decimal"/>
      <w:lvlText w:val="(%1)"/>
      <w:lvlJc w:val="left"/>
      <w:pPr>
        <w:tabs>
          <w:tab w:val="num" w:pos="644"/>
        </w:tabs>
        <w:ind w:left="644" w:hanging="360"/>
      </w:pPr>
    </w:lvl>
    <w:lvl w:ilvl="1" w:tplc="FFFFFFFF">
      <w:start w:val="1"/>
      <w:numFmt w:val="lowerLetter"/>
      <w:lvlText w:val="%2."/>
      <w:lvlJc w:val="left"/>
      <w:pPr>
        <w:tabs>
          <w:tab w:val="num" w:pos="1364"/>
        </w:tabs>
        <w:ind w:left="1364" w:hanging="360"/>
      </w:pPr>
    </w:lvl>
    <w:lvl w:ilvl="2" w:tplc="FFFFFFFF">
      <w:start w:val="1"/>
      <w:numFmt w:val="lowerRoman"/>
      <w:lvlText w:val="%3."/>
      <w:lvlJc w:val="right"/>
      <w:pPr>
        <w:tabs>
          <w:tab w:val="num" w:pos="2084"/>
        </w:tabs>
        <w:ind w:left="2084" w:hanging="180"/>
      </w:pPr>
    </w:lvl>
    <w:lvl w:ilvl="3" w:tplc="FFFFFFFF">
      <w:start w:val="1"/>
      <w:numFmt w:val="decimal"/>
      <w:lvlText w:val="%4."/>
      <w:lvlJc w:val="left"/>
      <w:pPr>
        <w:tabs>
          <w:tab w:val="num" w:pos="2804"/>
        </w:tabs>
        <w:ind w:left="2804" w:hanging="360"/>
      </w:pPr>
    </w:lvl>
    <w:lvl w:ilvl="4" w:tplc="FFFFFFFF">
      <w:start w:val="1"/>
      <w:numFmt w:val="lowerLetter"/>
      <w:lvlText w:val="%5."/>
      <w:lvlJc w:val="left"/>
      <w:pPr>
        <w:tabs>
          <w:tab w:val="num" w:pos="3524"/>
        </w:tabs>
        <w:ind w:left="3524" w:hanging="360"/>
      </w:pPr>
    </w:lvl>
    <w:lvl w:ilvl="5" w:tplc="FFFFFFFF">
      <w:start w:val="1"/>
      <w:numFmt w:val="lowerRoman"/>
      <w:lvlText w:val="%6."/>
      <w:lvlJc w:val="right"/>
      <w:pPr>
        <w:tabs>
          <w:tab w:val="num" w:pos="4244"/>
        </w:tabs>
        <w:ind w:left="4244" w:hanging="180"/>
      </w:pPr>
    </w:lvl>
    <w:lvl w:ilvl="6" w:tplc="FFFFFFFF">
      <w:start w:val="1"/>
      <w:numFmt w:val="decimal"/>
      <w:lvlText w:val="%7."/>
      <w:lvlJc w:val="left"/>
      <w:pPr>
        <w:tabs>
          <w:tab w:val="num" w:pos="4964"/>
        </w:tabs>
        <w:ind w:left="4964" w:hanging="360"/>
      </w:pPr>
    </w:lvl>
    <w:lvl w:ilvl="7" w:tplc="FFFFFFFF">
      <w:start w:val="1"/>
      <w:numFmt w:val="lowerLetter"/>
      <w:lvlText w:val="%8."/>
      <w:lvlJc w:val="left"/>
      <w:pPr>
        <w:tabs>
          <w:tab w:val="num" w:pos="5684"/>
        </w:tabs>
        <w:ind w:left="5684" w:hanging="360"/>
      </w:pPr>
    </w:lvl>
    <w:lvl w:ilvl="8" w:tplc="FFFFFFFF">
      <w:start w:val="1"/>
      <w:numFmt w:val="lowerRoman"/>
      <w:lvlText w:val="%9."/>
      <w:lvlJc w:val="right"/>
      <w:pPr>
        <w:tabs>
          <w:tab w:val="num" w:pos="6404"/>
        </w:tabs>
        <w:ind w:left="6404" w:hanging="180"/>
      </w:pPr>
    </w:lvl>
  </w:abstractNum>
  <w:abstractNum w:abstractNumId="35" w15:restartNumberingAfterBreak="0">
    <w:nsid w:val="3D505BEC"/>
    <w:multiLevelType w:val="hybridMultilevel"/>
    <w:tmpl w:val="DA78F106"/>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6" w15:restartNumberingAfterBreak="0">
    <w:nsid w:val="3D791627"/>
    <w:multiLevelType w:val="hybridMultilevel"/>
    <w:tmpl w:val="1890B296"/>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F334EA8"/>
    <w:multiLevelType w:val="hybridMultilevel"/>
    <w:tmpl w:val="4FC6E63A"/>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4071119"/>
    <w:multiLevelType w:val="hybridMultilevel"/>
    <w:tmpl w:val="0966F17A"/>
    <w:lvl w:ilvl="0" w:tplc="47305F78">
      <w:start w:val="1"/>
      <w:numFmt w:val="decimal"/>
      <w:lvlText w:val="(%1)"/>
      <w:lvlJc w:val="left"/>
      <w:pPr>
        <w:ind w:left="780" w:hanging="42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9" w15:restartNumberingAfterBreak="0">
    <w:nsid w:val="47526404"/>
    <w:multiLevelType w:val="hybridMultilevel"/>
    <w:tmpl w:val="FD4C1678"/>
    <w:lvl w:ilvl="0" w:tplc="2B7CA538">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40" w15:restartNumberingAfterBreak="0">
    <w:nsid w:val="47705076"/>
    <w:multiLevelType w:val="hybridMultilevel"/>
    <w:tmpl w:val="228A74DA"/>
    <w:lvl w:ilvl="0" w:tplc="A1DC03AE">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41" w15:restartNumberingAfterBreak="0">
    <w:nsid w:val="4B356D70"/>
    <w:multiLevelType w:val="hybridMultilevel"/>
    <w:tmpl w:val="66065C2C"/>
    <w:lvl w:ilvl="0" w:tplc="4C12E4F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4FEF4DD8"/>
    <w:multiLevelType w:val="hybridMultilevel"/>
    <w:tmpl w:val="AF74708C"/>
    <w:lvl w:ilvl="0" w:tplc="F39E773E">
      <w:numFmt w:val="bullet"/>
      <w:lvlText w:val="-"/>
      <w:lvlJc w:val="left"/>
      <w:pPr>
        <w:ind w:left="1080" w:hanging="360"/>
      </w:pPr>
      <w:rPr>
        <w:rFonts w:ascii="Tahoma" w:eastAsia="Times New Roman" w:hAnsi="Tahoma" w:cs="Tahoma" w:hint="default"/>
      </w:rPr>
    </w:lvl>
    <w:lvl w:ilvl="1" w:tplc="04240017">
      <w:start w:val="1"/>
      <w:numFmt w:val="lowerLetter"/>
      <w:lvlText w:val="%2)"/>
      <w:lvlJc w:val="left"/>
      <w:pPr>
        <w:ind w:left="1800" w:hanging="360"/>
      </w:p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43" w15:restartNumberingAfterBreak="0">
    <w:nsid w:val="515B68BA"/>
    <w:multiLevelType w:val="hybridMultilevel"/>
    <w:tmpl w:val="76A4F212"/>
    <w:lvl w:ilvl="0" w:tplc="FFFFFFFF">
      <w:start w:val="1"/>
      <w:numFmt w:val="decimal"/>
      <w:lvlText w:val="(%1)"/>
      <w:lvlJc w:val="left"/>
      <w:pPr>
        <w:ind w:left="360" w:hanging="360"/>
      </w:pPr>
      <w:rPr>
        <w:rFonts w:hint="default"/>
        <w:b w:val="0"/>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4" w15:restartNumberingAfterBreak="0">
    <w:nsid w:val="546B5DFE"/>
    <w:multiLevelType w:val="hybridMultilevel"/>
    <w:tmpl w:val="0CBAA5EE"/>
    <w:lvl w:ilvl="0" w:tplc="A1DC03AE">
      <w:start w:val="1"/>
      <w:numFmt w:val="decimal"/>
      <w:lvlText w:val="(%1)"/>
      <w:lvlJc w:val="left"/>
      <w:pPr>
        <w:ind w:left="36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5" w15:restartNumberingAfterBreak="0">
    <w:nsid w:val="54DA7218"/>
    <w:multiLevelType w:val="hybridMultilevel"/>
    <w:tmpl w:val="B5423AB4"/>
    <w:lvl w:ilvl="0" w:tplc="76DAF6C0">
      <w:numFmt w:val="bullet"/>
      <w:lvlText w:val="–"/>
      <w:lvlJc w:val="left"/>
      <w:pPr>
        <w:tabs>
          <w:tab w:val="num" w:pos="720"/>
        </w:tabs>
        <w:ind w:left="720" w:hanging="360"/>
      </w:pPr>
      <w:rPr>
        <w:rFonts w:ascii="Arial" w:eastAsia="Times New Roman" w:hAnsi="Arial" w:cs="Arial" w:hint="default"/>
      </w:rPr>
    </w:lvl>
    <w:lvl w:ilvl="1" w:tplc="04240017">
      <w:start w:val="1"/>
      <w:numFmt w:val="lowerLetter"/>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8383475"/>
    <w:multiLevelType w:val="hybridMultilevel"/>
    <w:tmpl w:val="629A088E"/>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B4232BC"/>
    <w:multiLevelType w:val="hybridMultilevel"/>
    <w:tmpl w:val="4D029BEA"/>
    <w:lvl w:ilvl="0" w:tplc="FFFFFFFF">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5EA769B9"/>
    <w:multiLevelType w:val="hybridMultilevel"/>
    <w:tmpl w:val="2FC62002"/>
    <w:lvl w:ilvl="0" w:tplc="A1DC03AE">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49" w15:restartNumberingAfterBreak="0">
    <w:nsid w:val="60112B98"/>
    <w:multiLevelType w:val="hybridMultilevel"/>
    <w:tmpl w:val="54663D12"/>
    <w:lvl w:ilvl="0" w:tplc="38A8107E">
      <w:start w:val="1"/>
      <w:numFmt w:val="decimal"/>
      <w:lvlText w:val="(%1)"/>
      <w:lvlJc w:val="left"/>
      <w:pPr>
        <w:tabs>
          <w:tab w:val="num" w:pos="397"/>
        </w:tabs>
        <w:ind w:left="397" w:hanging="397"/>
      </w:pPr>
      <w:rPr>
        <w:rFonts w:ascii="Arial" w:hAnsi="Arial" w:cs="Arial" w:hint="default"/>
        <w:strike w:val="0"/>
        <w:sz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62D2B5C"/>
    <w:multiLevelType w:val="hybridMultilevel"/>
    <w:tmpl w:val="BD4226FE"/>
    <w:lvl w:ilvl="0" w:tplc="004A73B4">
      <w:numFmt w:val="bullet"/>
      <w:lvlText w:val="-"/>
      <w:lvlJc w:val="left"/>
      <w:pPr>
        <w:tabs>
          <w:tab w:val="num" w:pos="644"/>
        </w:tabs>
        <w:ind w:left="644" w:hanging="360"/>
      </w:pPr>
      <w:rPr>
        <w:rFonts w:ascii="Times New Roman" w:eastAsia="Times New Roman" w:hAnsi="Times New Roman" w:cs="Times New Roman" w:hint="default"/>
      </w:rPr>
    </w:lvl>
    <w:lvl w:ilvl="1" w:tplc="04240003">
      <w:start w:val="1"/>
      <w:numFmt w:val="bullet"/>
      <w:lvlText w:val="o"/>
      <w:lvlJc w:val="left"/>
      <w:pPr>
        <w:tabs>
          <w:tab w:val="num" w:pos="1364"/>
        </w:tabs>
        <w:ind w:left="1364" w:hanging="360"/>
      </w:pPr>
      <w:rPr>
        <w:rFonts w:ascii="Courier New" w:hAnsi="Courier New" w:cs="Courier New" w:hint="default"/>
      </w:rPr>
    </w:lvl>
    <w:lvl w:ilvl="2" w:tplc="04240005">
      <w:start w:val="1"/>
      <w:numFmt w:val="bullet"/>
      <w:lvlText w:val=""/>
      <w:lvlJc w:val="left"/>
      <w:pPr>
        <w:tabs>
          <w:tab w:val="num" w:pos="2084"/>
        </w:tabs>
        <w:ind w:left="2084" w:hanging="360"/>
      </w:pPr>
      <w:rPr>
        <w:rFonts w:ascii="Wingdings" w:hAnsi="Wingdings" w:hint="default"/>
      </w:rPr>
    </w:lvl>
    <w:lvl w:ilvl="3" w:tplc="04240001">
      <w:start w:val="1"/>
      <w:numFmt w:val="bullet"/>
      <w:lvlText w:val=""/>
      <w:lvlJc w:val="left"/>
      <w:pPr>
        <w:tabs>
          <w:tab w:val="num" w:pos="2804"/>
        </w:tabs>
        <w:ind w:left="2804" w:hanging="360"/>
      </w:pPr>
      <w:rPr>
        <w:rFonts w:ascii="Symbol" w:hAnsi="Symbol" w:hint="default"/>
      </w:rPr>
    </w:lvl>
    <w:lvl w:ilvl="4" w:tplc="04240003">
      <w:start w:val="1"/>
      <w:numFmt w:val="bullet"/>
      <w:lvlText w:val="o"/>
      <w:lvlJc w:val="left"/>
      <w:pPr>
        <w:tabs>
          <w:tab w:val="num" w:pos="3524"/>
        </w:tabs>
        <w:ind w:left="3524" w:hanging="360"/>
      </w:pPr>
      <w:rPr>
        <w:rFonts w:ascii="Courier New" w:hAnsi="Courier New" w:cs="Courier New" w:hint="default"/>
      </w:rPr>
    </w:lvl>
    <w:lvl w:ilvl="5" w:tplc="04240005">
      <w:start w:val="1"/>
      <w:numFmt w:val="bullet"/>
      <w:lvlText w:val=""/>
      <w:lvlJc w:val="left"/>
      <w:pPr>
        <w:tabs>
          <w:tab w:val="num" w:pos="4244"/>
        </w:tabs>
        <w:ind w:left="4244" w:hanging="360"/>
      </w:pPr>
      <w:rPr>
        <w:rFonts w:ascii="Wingdings" w:hAnsi="Wingdings" w:hint="default"/>
      </w:rPr>
    </w:lvl>
    <w:lvl w:ilvl="6" w:tplc="04240001">
      <w:start w:val="1"/>
      <w:numFmt w:val="bullet"/>
      <w:lvlText w:val=""/>
      <w:lvlJc w:val="left"/>
      <w:pPr>
        <w:tabs>
          <w:tab w:val="num" w:pos="4964"/>
        </w:tabs>
        <w:ind w:left="4964" w:hanging="360"/>
      </w:pPr>
      <w:rPr>
        <w:rFonts w:ascii="Symbol" w:hAnsi="Symbol" w:hint="default"/>
      </w:rPr>
    </w:lvl>
    <w:lvl w:ilvl="7" w:tplc="04240003">
      <w:start w:val="1"/>
      <w:numFmt w:val="bullet"/>
      <w:lvlText w:val="o"/>
      <w:lvlJc w:val="left"/>
      <w:pPr>
        <w:tabs>
          <w:tab w:val="num" w:pos="5684"/>
        </w:tabs>
        <w:ind w:left="5684" w:hanging="360"/>
      </w:pPr>
      <w:rPr>
        <w:rFonts w:ascii="Courier New" w:hAnsi="Courier New" w:cs="Courier New" w:hint="default"/>
      </w:rPr>
    </w:lvl>
    <w:lvl w:ilvl="8" w:tplc="04240005">
      <w:start w:val="1"/>
      <w:numFmt w:val="bullet"/>
      <w:lvlText w:val=""/>
      <w:lvlJc w:val="left"/>
      <w:pPr>
        <w:tabs>
          <w:tab w:val="num" w:pos="6404"/>
        </w:tabs>
        <w:ind w:left="6404" w:hanging="360"/>
      </w:pPr>
      <w:rPr>
        <w:rFonts w:ascii="Wingdings" w:hAnsi="Wingdings" w:hint="default"/>
      </w:rPr>
    </w:lvl>
  </w:abstractNum>
  <w:abstractNum w:abstractNumId="51" w15:restartNumberingAfterBreak="0">
    <w:nsid w:val="6A34225B"/>
    <w:multiLevelType w:val="hybridMultilevel"/>
    <w:tmpl w:val="64348794"/>
    <w:lvl w:ilvl="0" w:tplc="004A73B4">
      <w:numFmt w:val="bullet"/>
      <w:lvlText w:val="-"/>
      <w:lvlJc w:val="left"/>
      <w:pPr>
        <w:ind w:left="720" w:hanging="360"/>
      </w:pPr>
      <w:rPr>
        <w:rFonts w:ascii="Times New Roman" w:eastAsia="Times New Roman" w:hAnsi="Times New Roman" w:cs="Times New Roman" w:hint="default"/>
        <w:color w:val="auto"/>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2" w15:restartNumberingAfterBreak="0">
    <w:nsid w:val="6AF21FB5"/>
    <w:multiLevelType w:val="hybridMultilevel"/>
    <w:tmpl w:val="8DC08D3C"/>
    <w:lvl w:ilvl="0" w:tplc="FDB818B6">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3" w15:restartNumberingAfterBreak="0">
    <w:nsid w:val="6B626599"/>
    <w:multiLevelType w:val="hybridMultilevel"/>
    <w:tmpl w:val="99304FE2"/>
    <w:lvl w:ilvl="0" w:tplc="004A73B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490"/>
        </w:tabs>
        <w:ind w:left="-490" w:hanging="360"/>
      </w:pPr>
      <w:rPr>
        <w:rFonts w:ascii="Courier New" w:hAnsi="Courier New" w:cs="Courier New" w:hint="default"/>
      </w:rPr>
    </w:lvl>
    <w:lvl w:ilvl="2" w:tplc="04240005">
      <w:start w:val="1"/>
      <w:numFmt w:val="bullet"/>
      <w:lvlText w:val=""/>
      <w:lvlJc w:val="left"/>
      <w:pPr>
        <w:tabs>
          <w:tab w:val="num" w:pos="230"/>
        </w:tabs>
        <w:ind w:left="230" w:hanging="360"/>
      </w:pPr>
      <w:rPr>
        <w:rFonts w:ascii="Wingdings" w:hAnsi="Wingdings" w:hint="default"/>
      </w:rPr>
    </w:lvl>
    <w:lvl w:ilvl="3" w:tplc="04240001">
      <w:start w:val="1"/>
      <w:numFmt w:val="bullet"/>
      <w:lvlText w:val=""/>
      <w:lvlJc w:val="left"/>
      <w:pPr>
        <w:tabs>
          <w:tab w:val="num" w:pos="950"/>
        </w:tabs>
        <w:ind w:left="950" w:hanging="360"/>
      </w:pPr>
      <w:rPr>
        <w:rFonts w:ascii="Symbol" w:hAnsi="Symbol" w:hint="default"/>
      </w:rPr>
    </w:lvl>
    <w:lvl w:ilvl="4" w:tplc="04240003">
      <w:start w:val="1"/>
      <w:numFmt w:val="bullet"/>
      <w:lvlText w:val="o"/>
      <w:lvlJc w:val="left"/>
      <w:pPr>
        <w:tabs>
          <w:tab w:val="num" w:pos="1670"/>
        </w:tabs>
        <w:ind w:left="1670" w:hanging="360"/>
      </w:pPr>
      <w:rPr>
        <w:rFonts w:ascii="Courier New" w:hAnsi="Courier New" w:cs="Courier New" w:hint="default"/>
      </w:rPr>
    </w:lvl>
    <w:lvl w:ilvl="5" w:tplc="04240005">
      <w:start w:val="1"/>
      <w:numFmt w:val="bullet"/>
      <w:lvlText w:val=""/>
      <w:lvlJc w:val="left"/>
      <w:pPr>
        <w:tabs>
          <w:tab w:val="num" w:pos="2390"/>
        </w:tabs>
        <w:ind w:left="2390" w:hanging="360"/>
      </w:pPr>
      <w:rPr>
        <w:rFonts w:ascii="Wingdings" w:hAnsi="Wingdings" w:hint="default"/>
      </w:rPr>
    </w:lvl>
    <w:lvl w:ilvl="6" w:tplc="04240001">
      <w:start w:val="1"/>
      <w:numFmt w:val="bullet"/>
      <w:lvlText w:val=""/>
      <w:lvlJc w:val="left"/>
      <w:pPr>
        <w:tabs>
          <w:tab w:val="num" w:pos="3110"/>
        </w:tabs>
        <w:ind w:left="3110" w:hanging="360"/>
      </w:pPr>
      <w:rPr>
        <w:rFonts w:ascii="Symbol" w:hAnsi="Symbol" w:hint="default"/>
      </w:rPr>
    </w:lvl>
    <w:lvl w:ilvl="7" w:tplc="04240003">
      <w:start w:val="1"/>
      <w:numFmt w:val="bullet"/>
      <w:lvlText w:val="o"/>
      <w:lvlJc w:val="left"/>
      <w:pPr>
        <w:tabs>
          <w:tab w:val="num" w:pos="3830"/>
        </w:tabs>
        <w:ind w:left="3830" w:hanging="360"/>
      </w:pPr>
      <w:rPr>
        <w:rFonts w:ascii="Courier New" w:hAnsi="Courier New" w:cs="Courier New" w:hint="default"/>
      </w:rPr>
    </w:lvl>
    <w:lvl w:ilvl="8" w:tplc="04240005">
      <w:start w:val="1"/>
      <w:numFmt w:val="bullet"/>
      <w:lvlText w:val=""/>
      <w:lvlJc w:val="left"/>
      <w:pPr>
        <w:tabs>
          <w:tab w:val="num" w:pos="4550"/>
        </w:tabs>
        <w:ind w:left="4550" w:hanging="360"/>
      </w:pPr>
      <w:rPr>
        <w:rFonts w:ascii="Wingdings" w:hAnsi="Wingdings" w:hint="default"/>
      </w:rPr>
    </w:lvl>
  </w:abstractNum>
  <w:abstractNum w:abstractNumId="54" w15:restartNumberingAfterBreak="0">
    <w:nsid w:val="6C024C14"/>
    <w:multiLevelType w:val="hybridMultilevel"/>
    <w:tmpl w:val="F8EE54D4"/>
    <w:lvl w:ilvl="0" w:tplc="0424000F">
      <w:start w:val="1"/>
      <w:numFmt w:val="decimal"/>
      <w:lvlText w:val="%1."/>
      <w:lvlJc w:val="left"/>
      <w:pPr>
        <w:tabs>
          <w:tab w:val="num" w:pos="720"/>
        </w:tabs>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55" w15:restartNumberingAfterBreak="0">
    <w:nsid w:val="6C6646FB"/>
    <w:multiLevelType w:val="hybridMultilevel"/>
    <w:tmpl w:val="9F9E0750"/>
    <w:lvl w:ilvl="0" w:tplc="F39E773E">
      <w:numFmt w:val="bullet"/>
      <w:lvlText w:val="-"/>
      <w:lvlJc w:val="left"/>
      <w:pPr>
        <w:ind w:left="720" w:hanging="360"/>
      </w:pPr>
      <w:rPr>
        <w:rFonts w:ascii="Tahoma" w:eastAsia="Times New Roman" w:hAnsi="Tahoma" w:cs="Tahoma" w:hint="default"/>
      </w:rPr>
    </w:lvl>
    <w:lvl w:ilvl="1" w:tplc="F39E773E">
      <w:numFmt w:val="bullet"/>
      <w:lvlText w:val="-"/>
      <w:lvlJc w:val="left"/>
      <w:pPr>
        <w:ind w:left="1440" w:hanging="360"/>
      </w:pPr>
      <w:rPr>
        <w:rFonts w:ascii="Tahoma" w:eastAsia="Times New Roman" w:hAnsi="Tahoma" w:cs="Tahoma"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6" w15:restartNumberingAfterBreak="0">
    <w:nsid w:val="6C7F153E"/>
    <w:multiLevelType w:val="hybridMultilevel"/>
    <w:tmpl w:val="2BE41AA8"/>
    <w:lvl w:ilvl="0" w:tplc="004A73B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71B75907"/>
    <w:multiLevelType w:val="hybridMultilevel"/>
    <w:tmpl w:val="C916D380"/>
    <w:lvl w:ilvl="0" w:tplc="A1DC03AE">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58" w15:restartNumberingAfterBreak="0">
    <w:nsid w:val="733F7E2E"/>
    <w:multiLevelType w:val="hybridMultilevel"/>
    <w:tmpl w:val="EBB2893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76380B81"/>
    <w:multiLevelType w:val="hybridMultilevel"/>
    <w:tmpl w:val="76E6F21C"/>
    <w:lvl w:ilvl="0" w:tplc="84C273AE">
      <w:start w:val="1"/>
      <w:numFmt w:val="decimal"/>
      <w:lvlText w:val="(%1)"/>
      <w:lvlJc w:val="left"/>
      <w:pPr>
        <w:ind w:left="360" w:hanging="360"/>
      </w:pPr>
    </w:lvl>
    <w:lvl w:ilvl="1" w:tplc="04240019">
      <w:start w:val="1"/>
      <w:numFmt w:val="lowerLetter"/>
      <w:lvlText w:val="%2."/>
      <w:lvlJc w:val="left"/>
      <w:pPr>
        <w:ind w:left="1080" w:hanging="360"/>
      </w:pPr>
    </w:lvl>
    <w:lvl w:ilvl="2" w:tplc="C6B23D6A">
      <w:start w:val="1"/>
      <w:numFmt w:val="lowerLetter"/>
      <w:lvlText w:val="(%3)"/>
      <w:lvlJc w:val="left"/>
      <w:pPr>
        <w:ind w:left="1995" w:hanging="375"/>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60" w15:restartNumberingAfterBreak="0">
    <w:nsid w:val="7B792FB4"/>
    <w:multiLevelType w:val="hybridMultilevel"/>
    <w:tmpl w:val="F5F2F8E6"/>
    <w:lvl w:ilvl="0" w:tplc="0424000F">
      <w:start w:val="25"/>
      <w:numFmt w:val="decimal"/>
      <w:lvlText w:val="%1."/>
      <w:lvlJc w:val="left"/>
      <w:pPr>
        <w:ind w:left="4613"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107506931">
    <w:abstractNumId w:val="12"/>
  </w:num>
  <w:num w:numId="2" w16cid:durableId="35431123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93079308">
    <w:abstractNumId w:val="29"/>
  </w:num>
  <w:num w:numId="4" w16cid:durableId="12341943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28349534">
    <w:abstractNumId w:val="11"/>
  </w:num>
  <w:num w:numId="6" w16cid:durableId="21293530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41219716">
    <w:abstractNumId w:val="5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25821732">
    <w:abstractNumId w:val="3"/>
  </w:num>
  <w:num w:numId="9" w16cid:durableId="3293384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4924194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09491145">
    <w:abstractNumId w:val="42"/>
    <w:lvlOverride w:ilvl="0"/>
    <w:lvlOverride w:ilvl="1">
      <w:startOverride w:val="1"/>
    </w:lvlOverride>
    <w:lvlOverride w:ilvl="2"/>
    <w:lvlOverride w:ilvl="3"/>
    <w:lvlOverride w:ilvl="4"/>
    <w:lvlOverride w:ilvl="5"/>
    <w:lvlOverride w:ilvl="6"/>
    <w:lvlOverride w:ilvl="7"/>
    <w:lvlOverride w:ilvl="8"/>
  </w:num>
  <w:num w:numId="12" w16cid:durableId="35874925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4588774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1477097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78240910">
    <w:abstractNumId w:val="44"/>
  </w:num>
  <w:num w:numId="16" w16cid:durableId="986057115">
    <w:abstractNumId w:val="13"/>
  </w:num>
  <w:num w:numId="17" w16cid:durableId="2029602055">
    <w:abstractNumId w:val="25"/>
  </w:num>
  <w:num w:numId="18" w16cid:durableId="4807779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66613439">
    <w:abstractNumId w:val="50"/>
  </w:num>
  <w:num w:numId="20" w16cid:durableId="390538789">
    <w:abstractNumId w:val="36"/>
  </w:num>
  <w:num w:numId="21" w16cid:durableId="181143668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7580154">
    <w:abstractNumId w:val="51"/>
  </w:num>
  <w:num w:numId="23" w16cid:durableId="770860559">
    <w:abstractNumId w:val="21"/>
  </w:num>
  <w:num w:numId="24" w16cid:durableId="75564351">
    <w:abstractNumId w:val="0"/>
  </w:num>
  <w:num w:numId="25" w16cid:durableId="1571891501">
    <w:abstractNumId w:val="23"/>
    <w:lvlOverride w:ilvl="0"/>
    <w:lvlOverride w:ilvl="1">
      <w:startOverride w:val="1"/>
    </w:lvlOverride>
    <w:lvlOverride w:ilvl="2"/>
    <w:lvlOverride w:ilvl="3"/>
    <w:lvlOverride w:ilvl="4"/>
    <w:lvlOverride w:ilvl="5"/>
    <w:lvlOverride w:ilvl="6"/>
    <w:lvlOverride w:ilvl="7"/>
    <w:lvlOverride w:ilvl="8"/>
  </w:num>
  <w:num w:numId="26" w16cid:durableId="1769231295">
    <w:abstractNumId w:val="35"/>
  </w:num>
  <w:num w:numId="27" w16cid:durableId="637106874">
    <w:abstractNumId w:val="37"/>
  </w:num>
  <w:num w:numId="28" w16cid:durableId="176449537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46548371">
    <w:abstractNumId w:val="10"/>
  </w:num>
  <w:num w:numId="30" w16cid:durableId="23409493">
    <w:abstractNumId w:val="46"/>
  </w:num>
  <w:num w:numId="31" w16cid:durableId="72322049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7962789">
    <w:abstractNumId w:val="53"/>
  </w:num>
  <w:num w:numId="33" w16cid:durableId="56407169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32398788">
    <w:abstractNumId w:val="14"/>
  </w:num>
  <w:num w:numId="35" w16cid:durableId="1163858274">
    <w:abstractNumId w:val="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24437222">
    <w:abstractNumId w:val="7"/>
    <w:lvlOverride w:ilvl="0">
      <w:startOverride w:val="1"/>
    </w:lvlOverride>
    <w:lvlOverride w:ilvl="1"/>
    <w:lvlOverride w:ilvl="2"/>
    <w:lvlOverride w:ilvl="3"/>
    <w:lvlOverride w:ilvl="4"/>
    <w:lvlOverride w:ilvl="5"/>
    <w:lvlOverride w:ilvl="6"/>
    <w:lvlOverride w:ilvl="7"/>
    <w:lvlOverride w:ilvl="8"/>
  </w:num>
  <w:num w:numId="37" w16cid:durableId="2081560434">
    <w:abstractNumId w:val="20"/>
  </w:num>
  <w:num w:numId="38" w16cid:durableId="92288185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6633019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71042699">
    <w:abstractNumId w:val="2"/>
  </w:num>
  <w:num w:numId="41" w16cid:durableId="7894004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216926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08852789">
    <w:abstractNumId w:val="15"/>
  </w:num>
  <w:num w:numId="44" w16cid:durableId="865947176">
    <w:abstractNumId w:val="52"/>
  </w:num>
  <w:num w:numId="45" w16cid:durableId="1923756294">
    <w:abstractNumId w:val="9"/>
  </w:num>
  <w:num w:numId="46" w16cid:durableId="1725522030">
    <w:abstractNumId w:val="60"/>
  </w:num>
  <w:num w:numId="47" w16cid:durableId="1174686612">
    <w:abstractNumId w:val="27"/>
  </w:num>
  <w:num w:numId="48" w16cid:durableId="294525068">
    <w:abstractNumId w:val="58"/>
  </w:num>
  <w:num w:numId="49" w16cid:durableId="1227955415">
    <w:abstractNumId w:val="18"/>
  </w:num>
  <w:num w:numId="50" w16cid:durableId="1014454300">
    <w:abstractNumId w:val="34"/>
  </w:num>
  <w:num w:numId="51" w16cid:durableId="1065374433">
    <w:abstractNumId w:val="19"/>
  </w:num>
  <w:num w:numId="52" w16cid:durableId="883179139">
    <w:abstractNumId w:val="0"/>
  </w:num>
  <w:num w:numId="53" w16cid:durableId="1499691668">
    <w:abstractNumId w:val="1"/>
  </w:num>
  <w:num w:numId="54" w16cid:durableId="459152308">
    <w:abstractNumId w:val="43"/>
  </w:num>
  <w:num w:numId="55" w16cid:durableId="845829196">
    <w:abstractNumId w:val="49"/>
  </w:num>
  <w:num w:numId="56" w16cid:durableId="1500270511">
    <w:abstractNumId w:val="47"/>
  </w:num>
  <w:num w:numId="57" w16cid:durableId="783112162">
    <w:abstractNumId w:val="54"/>
  </w:num>
  <w:num w:numId="58" w16cid:durableId="1428772085">
    <w:abstractNumId w:val="41"/>
  </w:num>
  <w:num w:numId="59" w16cid:durableId="1662856790">
    <w:abstractNumId w:val="26"/>
  </w:num>
  <w:num w:numId="60" w16cid:durableId="1710181541">
    <w:abstractNumId w:val="56"/>
  </w:num>
  <w:num w:numId="61" w16cid:durableId="955402395">
    <w:abstractNumId w:val="17"/>
  </w:num>
  <w:num w:numId="62" w16cid:durableId="323163204">
    <w:abstractNumId w:val="8"/>
  </w:num>
  <w:num w:numId="63" w16cid:durableId="1549534958">
    <w:abstractNumId w:val="4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AC6"/>
    <w:rsid w:val="00004B02"/>
    <w:rsid w:val="000117E3"/>
    <w:rsid w:val="00014369"/>
    <w:rsid w:val="00017B0A"/>
    <w:rsid w:val="00023AB0"/>
    <w:rsid w:val="0003256B"/>
    <w:rsid w:val="0003437C"/>
    <w:rsid w:val="00035843"/>
    <w:rsid w:val="000366DE"/>
    <w:rsid w:val="000435C1"/>
    <w:rsid w:val="00064009"/>
    <w:rsid w:val="00064033"/>
    <w:rsid w:val="000657DC"/>
    <w:rsid w:val="00081F5C"/>
    <w:rsid w:val="000864F4"/>
    <w:rsid w:val="000877A8"/>
    <w:rsid w:val="00093AC9"/>
    <w:rsid w:val="000B136B"/>
    <w:rsid w:val="000B54A2"/>
    <w:rsid w:val="000B6693"/>
    <w:rsid w:val="000D5F37"/>
    <w:rsid w:val="000E2C8A"/>
    <w:rsid w:val="000E3AE4"/>
    <w:rsid w:val="000F3DF1"/>
    <w:rsid w:val="00114ADE"/>
    <w:rsid w:val="00114CF4"/>
    <w:rsid w:val="00125BE6"/>
    <w:rsid w:val="00134559"/>
    <w:rsid w:val="00134BFA"/>
    <w:rsid w:val="001424B8"/>
    <w:rsid w:val="00171AFA"/>
    <w:rsid w:val="00180E4E"/>
    <w:rsid w:val="00182DD6"/>
    <w:rsid w:val="001A7A94"/>
    <w:rsid w:val="001A7D18"/>
    <w:rsid w:val="001C180D"/>
    <w:rsid w:val="001C3045"/>
    <w:rsid w:val="0020010D"/>
    <w:rsid w:val="002009D0"/>
    <w:rsid w:val="00200DA1"/>
    <w:rsid w:val="002118B8"/>
    <w:rsid w:val="00211B04"/>
    <w:rsid w:val="00212EA6"/>
    <w:rsid w:val="00230E94"/>
    <w:rsid w:val="00232E2E"/>
    <w:rsid w:val="00240371"/>
    <w:rsid w:val="00246CF8"/>
    <w:rsid w:val="0025295C"/>
    <w:rsid w:val="00274610"/>
    <w:rsid w:val="00283701"/>
    <w:rsid w:val="002A24CB"/>
    <w:rsid w:val="002C6258"/>
    <w:rsid w:val="002C7E72"/>
    <w:rsid w:val="002D7722"/>
    <w:rsid w:val="002E4E6C"/>
    <w:rsid w:val="002E7CD7"/>
    <w:rsid w:val="003137E4"/>
    <w:rsid w:val="0033613D"/>
    <w:rsid w:val="0033671E"/>
    <w:rsid w:val="00342928"/>
    <w:rsid w:val="003434E0"/>
    <w:rsid w:val="00362C71"/>
    <w:rsid w:val="00381864"/>
    <w:rsid w:val="00385694"/>
    <w:rsid w:val="00387AC6"/>
    <w:rsid w:val="00395A12"/>
    <w:rsid w:val="003C493B"/>
    <w:rsid w:val="003C64D4"/>
    <w:rsid w:val="003D0F86"/>
    <w:rsid w:val="003D58BB"/>
    <w:rsid w:val="00404126"/>
    <w:rsid w:val="00424E2D"/>
    <w:rsid w:val="00437B71"/>
    <w:rsid w:val="00443660"/>
    <w:rsid w:val="00444E20"/>
    <w:rsid w:val="004514AE"/>
    <w:rsid w:val="00452B59"/>
    <w:rsid w:val="00454610"/>
    <w:rsid w:val="00460870"/>
    <w:rsid w:val="00471E2A"/>
    <w:rsid w:val="0048537E"/>
    <w:rsid w:val="00486199"/>
    <w:rsid w:val="00491F9F"/>
    <w:rsid w:val="00496C79"/>
    <w:rsid w:val="004D714A"/>
    <w:rsid w:val="004E420E"/>
    <w:rsid w:val="004F55E9"/>
    <w:rsid w:val="00504FD4"/>
    <w:rsid w:val="00523050"/>
    <w:rsid w:val="00525949"/>
    <w:rsid w:val="005374BD"/>
    <w:rsid w:val="00543E37"/>
    <w:rsid w:val="005441D4"/>
    <w:rsid w:val="00552BC2"/>
    <w:rsid w:val="00561E4C"/>
    <w:rsid w:val="00577378"/>
    <w:rsid w:val="005837B5"/>
    <w:rsid w:val="00594284"/>
    <w:rsid w:val="005A2B03"/>
    <w:rsid w:val="005A708B"/>
    <w:rsid w:val="005D0AD0"/>
    <w:rsid w:val="005E3AA3"/>
    <w:rsid w:val="005F0F1D"/>
    <w:rsid w:val="005F5F42"/>
    <w:rsid w:val="0061227F"/>
    <w:rsid w:val="0061498D"/>
    <w:rsid w:val="0062462F"/>
    <w:rsid w:val="00627BD2"/>
    <w:rsid w:val="006426BF"/>
    <w:rsid w:val="006441D6"/>
    <w:rsid w:val="0066308F"/>
    <w:rsid w:val="00693CE3"/>
    <w:rsid w:val="00694B99"/>
    <w:rsid w:val="00695C13"/>
    <w:rsid w:val="00696F4D"/>
    <w:rsid w:val="006A1333"/>
    <w:rsid w:val="0070183A"/>
    <w:rsid w:val="00701FB5"/>
    <w:rsid w:val="007334BD"/>
    <w:rsid w:val="00744101"/>
    <w:rsid w:val="00793529"/>
    <w:rsid w:val="00797A7B"/>
    <w:rsid w:val="007A453F"/>
    <w:rsid w:val="007C6189"/>
    <w:rsid w:val="007C740A"/>
    <w:rsid w:val="007D546E"/>
    <w:rsid w:val="00814C19"/>
    <w:rsid w:val="00817C12"/>
    <w:rsid w:val="00827290"/>
    <w:rsid w:val="00831127"/>
    <w:rsid w:val="00832C15"/>
    <w:rsid w:val="00845949"/>
    <w:rsid w:val="00847EB2"/>
    <w:rsid w:val="00853FCA"/>
    <w:rsid w:val="00856300"/>
    <w:rsid w:val="00867899"/>
    <w:rsid w:val="008766EB"/>
    <w:rsid w:val="008B18F3"/>
    <w:rsid w:val="008B5C0D"/>
    <w:rsid w:val="008B5E9D"/>
    <w:rsid w:val="008D03F8"/>
    <w:rsid w:val="008D0E64"/>
    <w:rsid w:val="008E6290"/>
    <w:rsid w:val="008F0052"/>
    <w:rsid w:val="008F3E9C"/>
    <w:rsid w:val="00903AE6"/>
    <w:rsid w:val="00911CFB"/>
    <w:rsid w:val="009300BB"/>
    <w:rsid w:val="00943FFD"/>
    <w:rsid w:val="009479BD"/>
    <w:rsid w:val="00955D52"/>
    <w:rsid w:val="00971B48"/>
    <w:rsid w:val="009A0ECA"/>
    <w:rsid w:val="009A6793"/>
    <w:rsid w:val="009A6D91"/>
    <w:rsid w:val="009A7EAE"/>
    <w:rsid w:val="009C1EAA"/>
    <w:rsid w:val="009D36EE"/>
    <w:rsid w:val="009F1E16"/>
    <w:rsid w:val="00A026CF"/>
    <w:rsid w:val="00A363B2"/>
    <w:rsid w:val="00A51DD2"/>
    <w:rsid w:val="00A73149"/>
    <w:rsid w:val="00A764DF"/>
    <w:rsid w:val="00AA7A26"/>
    <w:rsid w:val="00AC4391"/>
    <w:rsid w:val="00B0233A"/>
    <w:rsid w:val="00B04F78"/>
    <w:rsid w:val="00B063EF"/>
    <w:rsid w:val="00B22AC3"/>
    <w:rsid w:val="00B34A92"/>
    <w:rsid w:val="00B475AE"/>
    <w:rsid w:val="00B502DB"/>
    <w:rsid w:val="00B51083"/>
    <w:rsid w:val="00B51866"/>
    <w:rsid w:val="00B6107D"/>
    <w:rsid w:val="00B64728"/>
    <w:rsid w:val="00B64899"/>
    <w:rsid w:val="00B7391D"/>
    <w:rsid w:val="00B82581"/>
    <w:rsid w:val="00B8400B"/>
    <w:rsid w:val="00B8440C"/>
    <w:rsid w:val="00B95774"/>
    <w:rsid w:val="00BB29B2"/>
    <w:rsid w:val="00BB4C8C"/>
    <w:rsid w:val="00BE186C"/>
    <w:rsid w:val="00BF1873"/>
    <w:rsid w:val="00C14BFA"/>
    <w:rsid w:val="00C170CB"/>
    <w:rsid w:val="00C25D30"/>
    <w:rsid w:val="00C302DF"/>
    <w:rsid w:val="00C32886"/>
    <w:rsid w:val="00C415C4"/>
    <w:rsid w:val="00C44F21"/>
    <w:rsid w:val="00C47909"/>
    <w:rsid w:val="00C63A96"/>
    <w:rsid w:val="00C82744"/>
    <w:rsid w:val="00C91072"/>
    <w:rsid w:val="00CA1C3F"/>
    <w:rsid w:val="00CB34D0"/>
    <w:rsid w:val="00CC4D1B"/>
    <w:rsid w:val="00CD124B"/>
    <w:rsid w:val="00CE0A09"/>
    <w:rsid w:val="00CE2EDD"/>
    <w:rsid w:val="00CE7927"/>
    <w:rsid w:val="00CF0ED8"/>
    <w:rsid w:val="00D06137"/>
    <w:rsid w:val="00D85909"/>
    <w:rsid w:val="00D90D7F"/>
    <w:rsid w:val="00D93E97"/>
    <w:rsid w:val="00D977E0"/>
    <w:rsid w:val="00DB468B"/>
    <w:rsid w:val="00DE3946"/>
    <w:rsid w:val="00DE5A71"/>
    <w:rsid w:val="00DE6C0B"/>
    <w:rsid w:val="00E21A7F"/>
    <w:rsid w:val="00E25E7E"/>
    <w:rsid w:val="00E2725C"/>
    <w:rsid w:val="00E7354D"/>
    <w:rsid w:val="00E90AF8"/>
    <w:rsid w:val="00EA2CDB"/>
    <w:rsid w:val="00EC16E3"/>
    <w:rsid w:val="00EE094B"/>
    <w:rsid w:val="00F00985"/>
    <w:rsid w:val="00F02851"/>
    <w:rsid w:val="00F10DD0"/>
    <w:rsid w:val="00F34F7D"/>
    <w:rsid w:val="00F4700C"/>
    <w:rsid w:val="00F71FE7"/>
    <w:rsid w:val="00F8353B"/>
    <w:rsid w:val="00FA55AD"/>
    <w:rsid w:val="00FC30A3"/>
    <w:rsid w:val="00FD7413"/>
    <w:rsid w:val="00FF1F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B315A"/>
  <w15:chartTrackingRefBased/>
  <w15:docId w15:val="{80CAFF31-9356-4AA5-9496-DA24EE297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04126"/>
    <w:pPr>
      <w:spacing w:after="0" w:line="240" w:lineRule="auto"/>
    </w:pPr>
    <w:rPr>
      <w:rFonts w:ascii="Times New Roman" w:eastAsia="Times New Roman" w:hAnsi="Times New Roman" w:cs="Times New Roman"/>
      <w:kern w:val="0"/>
      <w:sz w:val="24"/>
      <w:szCs w:val="24"/>
      <w:lang w:eastAsia="sl-SI"/>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uiPriority w:val="99"/>
    <w:unhideWhenUsed/>
    <w:rsid w:val="00387AC6"/>
    <w:pPr>
      <w:spacing w:after="120"/>
    </w:pPr>
  </w:style>
  <w:style w:type="character" w:customStyle="1" w:styleId="TelobesedilaZnak">
    <w:name w:val="Telo besedila Znak"/>
    <w:basedOn w:val="Privzetapisavaodstavka"/>
    <w:link w:val="Telobesedila"/>
    <w:uiPriority w:val="99"/>
    <w:rsid w:val="00387AC6"/>
    <w:rPr>
      <w:rFonts w:ascii="Times New Roman" w:eastAsia="Times New Roman" w:hAnsi="Times New Roman" w:cs="Times New Roman"/>
      <w:kern w:val="0"/>
      <w:sz w:val="24"/>
      <w:szCs w:val="24"/>
      <w:lang w:eastAsia="sl-SI"/>
      <w14:ligatures w14:val="none"/>
    </w:rPr>
  </w:style>
  <w:style w:type="paragraph" w:styleId="Telobesedila3">
    <w:name w:val="Body Text 3"/>
    <w:basedOn w:val="Navaden"/>
    <w:link w:val="Telobesedila3Znak"/>
    <w:uiPriority w:val="99"/>
    <w:unhideWhenUsed/>
    <w:rsid w:val="00387AC6"/>
    <w:pPr>
      <w:spacing w:after="120"/>
    </w:pPr>
    <w:rPr>
      <w:sz w:val="16"/>
      <w:szCs w:val="16"/>
    </w:rPr>
  </w:style>
  <w:style w:type="character" w:customStyle="1" w:styleId="Telobesedila3Znak">
    <w:name w:val="Telo besedila 3 Znak"/>
    <w:basedOn w:val="Privzetapisavaodstavka"/>
    <w:link w:val="Telobesedila3"/>
    <w:uiPriority w:val="99"/>
    <w:rsid w:val="00387AC6"/>
    <w:rPr>
      <w:rFonts w:ascii="Times New Roman" w:eastAsia="Times New Roman" w:hAnsi="Times New Roman" w:cs="Times New Roman"/>
      <w:kern w:val="0"/>
      <w:sz w:val="16"/>
      <w:szCs w:val="16"/>
      <w:lang w:eastAsia="sl-SI"/>
      <w14:ligatures w14:val="none"/>
    </w:rPr>
  </w:style>
  <w:style w:type="paragraph" w:styleId="Golobesedilo">
    <w:name w:val="Plain Text"/>
    <w:basedOn w:val="Navaden"/>
    <w:link w:val="GolobesediloZnak"/>
    <w:uiPriority w:val="99"/>
    <w:semiHidden/>
    <w:unhideWhenUsed/>
    <w:rsid w:val="00387AC6"/>
    <w:rPr>
      <w:rFonts w:ascii="Courier New" w:hAnsi="Courier New"/>
      <w:sz w:val="20"/>
      <w:szCs w:val="20"/>
    </w:rPr>
  </w:style>
  <w:style w:type="character" w:customStyle="1" w:styleId="GolobesediloZnak">
    <w:name w:val="Golo besedilo Znak"/>
    <w:basedOn w:val="Privzetapisavaodstavka"/>
    <w:link w:val="Golobesedilo"/>
    <w:uiPriority w:val="99"/>
    <w:semiHidden/>
    <w:rsid w:val="00387AC6"/>
    <w:rPr>
      <w:rFonts w:ascii="Courier New" w:eastAsia="Times New Roman" w:hAnsi="Courier New" w:cs="Times New Roman"/>
      <w:kern w:val="0"/>
      <w:sz w:val="20"/>
      <w:szCs w:val="20"/>
      <w:lang w:eastAsia="sl-SI"/>
      <w14:ligatures w14:val="none"/>
    </w:rPr>
  </w:style>
  <w:style w:type="paragraph" w:styleId="Odstavekseznama">
    <w:name w:val="List Paragraph"/>
    <w:basedOn w:val="Navaden"/>
    <w:link w:val="OdstavekseznamaZnak"/>
    <w:qFormat/>
    <w:rsid w:val="00387AC6"/>
    <w:pPr>
      <w:spacing w:after="200" w:line="276" w:lineRule="auto"/>
      <w:ind w:left="720"/>
      <w:contextualSpacing/>
    </w:pPr>
    <w:rPr>
      <w:rFonts w:ascii="Calibri" w:eastAsia="Calibri" w:hAnsi="Calibri"/>
      <w:sz w:val="22"/>
      <w:szCs w:val="22"/>
      <w:lang w:eastAsia="en-US"/>
    </w:rPr>
  </w:style>
  <w:style w:type="paragraph" w:customStyle="1" w:styleId="p">
    <w:name w:val="p"/>
    <w:basedOn w:val="Navaden"/>
    <w:rsid w:val="00387AC6"/>
    <w:pPr>
      <w:spacing w:before="60" w:after="15"/>
      <w:ind w:left="15" w:right="15" w:firstLine="240"/>
      <w:jc w:val="both"/>
    </w:pPr>
    <w:rPr>
      <w:rFonts w:ascii="Arial" w:hAnsi="Arial" w:cs="Arial"/>
      <w:color w:val="222222"/>
      <w:sz w:val="22"/>
      <w:szCs w:val="22"/>
    </w:rPr>
  </w:style>
  <w:style w:type="paragraph" w:customStyle="1" w:styleId="h4">
    <w:name w:val="h4"/>
    <w:basedOn w:val="Navaden"/>
    <w:uiPriority w:val="99"/>
    <w:rsid w:val="00387AC6"/>
    <w:pPr>
      <w:spacing w:before="300" w:after="225"/>
      <w:ind w:left="15" w:right="15"/>
      <w:jc w:val="center"/>
    </w:pPr>
    <w:rPr>
      <w:rFonts w:ascii="Arial" w:hAnsi="Arial" w:cs="Arial"/>
      <w:b/>
      <w:bCs/>
      <w:color w:val="222222"/>
      <w:sz w:val="22"/>
      <w:szCs w:val="22"/>
    </w:rPr>
  </w:style>
  <w:style w:type="paragraph" w:customStyle="1" w:styleId="odstavek1">
    <w:name w:val="odstavek1"/>
    <w:basedOn w:val="Navaden"/>
    <w:uiPriority w:val="99"/>
    <w:rsid w:val="00387AC6"/>
    <w:pPr>
      <w:spacing w:before="240"/>
      <w:ind w:firstLine="1021"/>
      <w:jc w:val="both"/>
    </w:pPr>
    <w:rPr>
      <w:rFonts w:ascii="Arial" w:hAnsi="Arial" w:cs="Arial"/>
      <w:sz w:val="22"/>
      <w:szCs w:val="22"/>
    </w:rPr>
  </w:style>
  <w:style w:type="character" w:customStyle="1" w:styleId="OdstavekZnak">
    <w:name w:val="Odstavek Znak"/>
    <w:link w:val="Odstavek"/>
    <w:locked/>
    <w:rsid w:val="00387AC6"/>
    <w:rPr>
      <w:rFonts w:ascii="Arial" w:hAnsi="Arial" w:cs="Arial"/>
    </w:rPr>
  </w:style>
  <w:style w:type="paragraph" w:customStyle="1" w:styleId="Odstavek">
    <w:name w:val="Odstavek"/>
    <w:basedOn w:val="Navaden"/>
    <w:link w:val="OdstavekZnak"/>
    <w:qFormat/>
    <w:rsid w:val="00387AC6"/>
    <w:pPr>
      <w:overflowPunct w:val="0"/>
      <w:autoSpaceDE w:val="0"/>
      <w:autoSpaceDN w:val="0"/>
      <w:adjustRightInd w:val="0"/>
      <w:spacing w:before="240"/>
      <w:ind w:firstLine="1021"/>
      <w:jc w:val="both"/>
    </w:pPr>
    <w:rPr>
      <w:rFonts w:ascii="Arial" w:eastAsiaTheme="minorHAnsi" w:hAnsi="Arial" w:cs="Arial"/>
      <w:kern w:val="2"/>
      <w:sz w:val="22"/>
      <w:szCs w:val="22"/>
      <w:lang w:eastAsia="en-US"/>
      <w14:ligatures w14:val="standardContextual"/>
    </w:rPr>
  </w:style>
  <w:style w:type="character" w:customStyle="1" w:styleId="cf01">
    <w:name w:val="cf01"/>
    <w:basedOn w:val="Privzetapisavaodstavka"/>
    <w:rsid w:val="00387AC6"/>
    <w:rPr>
      <w:rFonts w:ascii="Segoe UI" w:hAnsi="Segoe UI" w:cs="Segoe UI" w:hint="default"/>
      <w:sz w:val="18"/>
      <w:szCs w:val="18"/>
    </w:rPr>
  </w:style>
  <w:style w:type="character" w:styleId="Pripombasklic">
    <w:name w:val="annotation reference"/>
    <w:basedOn w:val="Privzetapisavaodstavka"/>
    <w:unhideWhenUsed/>
    <w:rsid w:val="00387AC6"/>
    <w:rPr>
      <w:sz w:val="16"/>
      <w:szCs w:val="16"/>
    </w:rPr>
  </w:style>
  <w:style w:type="paragraph" w:styleId="Pripombabesedilo">
    <w:name w:val="annotation text"/>
    <w:basedOn w:val="Navaden"/>
    <w:link w:val="PripombabesediloZnak"/>
    <w:uiPriority w:val="99"/>
    <w:unhideWhenUsed/>
    <w:rsid w:val="00387AC6"/>
    <w:rPr>
      <w:sz w:val="20"/>
      <w:szCs w:val="20"/>
    </w:rPr>
  </w:style>
  <w:style w:type="character" w:customStyle="1" w:styleId="PripombabesediloZnak">
    <w:name w:val="Pripomba – besedilo Znak"/>
    <w:basedOn w:val="Privzetapisavaodstavka"/>
    <w:link w:val="Pripombabesedilo"/>
    <w:uiPriority w:val="99"/>
    <w:rsid w:val="00387AC6"/>
    <w:rPr>
      <w:rFonts w:ascii="Times New Roman" w:eastAsia="Times New Roman" w:hAnsi="Times New Roman" w:cs="Times New Roman"/>
      <w:kern w:val="0"/>
      <w:sz w:val="20"/>
      <w:szCs w:val="20"/>
      <w:lang w:eastAsia="sl-SI"/>
      <w14:ligatures w14:val="none"/>
    </w:rPr>
  </w:style>
  <w:style w:type="paragraph" w:styleId="Zadevapripombe">
    <w:name w:val="annotation subject"/>
    <w:basedOn w:val="Pripombabesedilo"/>
    <w:next w:val="Pripombabesedilo"/>
    <w:link w:val="ZadevapripombeZnak"/>
    <w:uiPriority w:val="99"/>
    <w:semiHidden/>
    <w:unhideWhenUsed/>
    <w:rsid w:val="0020010D"/>
    <w:rPr>
      <w:b/>
      <w:bCs/>
    </w:rPr>
  </w:style>
  <w:style w:type="character" w:customStyle="1" w:styleId="ZadevapripombeZnak">
    <w:name w:val="Zadeva pripombe Znak"/>
    <w:basedOn w:val="PripombabesediloZnak"/>
    <w:link w:val="Zadevapripombe"/>
    <w:uiPriority w:val="99"/>
    <w:semiHidden/>
    <w:rsid w:val="0020010D"/>
    <w:rPr>
      <w:rFonts w:ascii="Times New Roman" w:eastAsia="Times New Roman" w:hAnsi="Times New Roman" w:cs="Times New Roman"/>
      <w:b/>
      <w:bCs/>
      <w:kern w:val="0"/>
      <w:sz w:val="20"/>
      <w:szCs w:val="20"/>
      <w:lang w:eastAsia="sl-SI"/>
      <w14:ligatures w14:val="none"/>
    </w:rPr>
  </w:style>
  <w:style w:type="paragraph" w:styleId="Besedilooblaka">
    <w:name w:val="Balloon Text"/>
    <w:basedOn w:val="Navaden"/>
    <w:link w:val="BesedilooblakaZnak"/>
    <w:uiPriority w:val="99"/>
    <w:semiHidden/>
    <w:unhideWhenUsed/>
    <w:rsid w:val="0020010D"/>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20010D"/>
    <w:rPr>
      <w:rFonts w:ascii="Segoe UI" w:eastAsia="Times New Roman" w:hAnsi="Segoe UI" w:cs="Segoe UI"/>
      <w:kern w:val="0"/>
      <w:sz w:val="18"/>
      <w:szCs w:val="18"/>
      <w:lang w:eastAsia="sl-SI"/>
      <w14:ligatures w14:val="none"/>
    </w:rPr>
  </w:style>
  <w:style w:type="paragraph" w:styleId="Revizija">
    <w:name w:val="Revision"/>
    <w:hidden/>
    <w:uiPriority w:val="99"/>
    <w:semiHidden/>
    <w:rsid w:val="00B8440C"/>
    <w:pPr>
      <w:spacing w:after="0" w:line="240" w:lineRule="auto"/>
    </w:pPr>
    <w:rPr>
      <w:rFonts w:ascii="Times New Roman" w:eastAsia="Times New Roman" w:hAnsi="Times New Roman" w:cs="Times New Roman"/>
      <w:kern w:val="0"/>
      <w:sz w:val="24"/>
      <w:szCs w:val="24"/>
      <w:lang w:eastAsia="sl-SI"/>
      <w14:ligatures w14:val="none"/>
    </w:rPr>
  </w:style>
  <w:style w:type="character" w:customStyle="1" w:styleId="OdstavekseznamaZnak">
    <w:name w:val="Odstavek seznama Znak"/>
    <w:link w:val="Odstavekseznama"/>
    <w:rsid w:val="00274610"/>
    <w:rPr>
      <w:rFonts w:ascii="Calibri" w:eastAsia="Calibri" w:hAnsi="Calibri" w:cs="Times New Roman"/>
      <w:kern w:val="0"/>
      <w14:ligatures w14:val="none"/>
    </w:rPr>
  </w:style>
  <w:style w:type="character" w:customStyle="1" w:styleId="PripombabesediloZnak1">
    <w:name w:val="Pripomba – besedilo Znak1"/>
    <w:basedOn w:val="Privzetapisavaodstavka"/>
    <w:rsid w:val="00943FFD"/>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Pages>
  <Words>5318</Words>
  <Characters>30316</Characters>
  <Application>Microsoft Office Word</Application>
  <DocSecurity>0</DocSecurity>
  <Lines>252</Lines>
  <Paragraphs>71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Brajer</dc:creator>
  <cp:keywords/>
  <dc:description/>
  <cp:lastModifiedBy>Simona Brajer</cp:lastModifiedBy>
  <cp:revision>3</cp:revision>
  <cp:lastPrinted>2024-12-04T09:19:00Z</cp:lastPrinted>
  <dcterms:created xsi:type="dcterms:W3CDTF">2025-01-28T08:23:00Z</dcterms:created>
  <dcterms:modified xsi:type="dcterms:W3CDTF">2025-01-28T09:49:00Z</dcterms:modified>
</cp:coreProperties>
</file>