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8DA" w:rsidRDefault="00C738DA" w:rsidP="00C738DA">
      <w:pPr>
        <w:rPr>
          <w:b/>
          <w:bCs/>
        </w:rPr>
      </w:pPr>
      <w:r>
        <w:rPr>
          <w:b/>
          <w:bCs/>
        </w:rPr>
        <w:t>LIPA IN LIPOV MED</w:t>
      </w:r>
    </w:p>
    <w:p w:rsidR="008D33D4" w:rsidRPr="00B43D42" w:rsidRDefault="008D33D4" w:rsidP="00C738DA">
      <w:pPr>
        <w:rPr>
          <w:b/>
          <w:bCs/>
        </w:rPr>
      </w:pPr>
      <w:r>
        <w:rPr>
          <w:b/>
          <w:bCs/>
        </w:rPr>
        <w:t>Mag. Andreja Kandolf Borovšak</w:t>
      </w:r>
      <w:r w:rsidR="00585347">
        <w:rPr>
          <w:b/>
          <w:bCs/>
        </w:rPr>
        <w:t>, Javna svetovalna služba v čebelarstvu, Čebelarska zveza Slovenije</w:t>
      </w:r>
      <w:bookmarkStart w:id="0" w:name="_GoBack"/>
      <w:bookmarkEnd w:id="0"/>
    </w:p>
    <w:p w:rsidR="00C738DA" w:rsidRDefault="00C738DA" w:rsidP="00C738DA">
      <w:pPr>
        <w:jc w:val="both"/>
      </w:pPr>
    </w:p>
    <w:p w:rsidR="00C738DA" w:rsidRPr="00B43D42" w:rsidRDefault="00C738DA" w:rsidP="00C738DA">
      <w:pPr>
        <w:jc w:val="both"/>
        <w:rPr>
          <w:i/>
          <w:iCs/>
        </w:rPr>
      </w:pPr>
      <w:r w:rsidRPr="00B43D42">
        <w:t>Vonj cvetoče lipe je eden izmed najlepših. Spominja na prve poletne dni, ko po naši krajini zadišijo lipe in lipovci. Skoraj ni vasi v Sloveniji, kjer se na vaškem trgu ne bohoti vsaj ena lipa, simbol slovenstva. S svojo mogočno krošnjo daje odlično senco, v času cvetenja pa nudi prijeten vonj in pašo čebelam.</w:t>
      </w:r>
    </w:p>
    <w:p w:rsidR="007244B0" w:rsidRDefault="007244B0" w:rsidP="00C738DA">
      <w:pPr>
        <w:pStyle w:val="Navadensplet"/>
        <w:jc w:val="both"/>
      </w:pPr>
      <w:r>
        <w:t>LIPA V SIMBOLIKI</w:t>
      </w:r>
    </w:p>
    <w:p w:rsidR="00C738DA" w:rsidRPr="00B43D42" w:rsidRDefault="00C738DA" w:rsidP="00C738DA">
      <w:pPr>
        <w:pStyle w:val="Navadensplet"/>
        <w:jc w:val="both"/>
        <w:rPr>
          <w:rStyle w:val="ng-star-inserted"/>
        </w:rPr>
      </w:pPr>
      <w:r w:rsidRPr="00B43D42">
        <w:t>Že v antiki je starim Grkom in Rimljanom lipa simbolizirala prijateljstvo ter nežno zvesto ljubezen. Zakaj tudi ne, že sami listi lipe so srčaste oblike.</w:t>
      </w:r>
      <w:r>
        <w:t xml:space="preserve"> Tudi </w:t>
      </w:r>
      <w:r w:rsidRPr="00B43D42">
        <w:t xml:space="preserve">v slovensko zavest </w:t>
      </w:r>
      <w:r>
        <w:t>je s</w:t>
      </w:r>
      <w:r w:rsidRPr="00B43D42">
        <w:t xml:space="preserve">imbolni pomen lipe močno zasidran. </w:t>
      </w:r>
      <w:r w:rsidRPr="00B43D42">
        <w:rPr>
          <w:rStyle w:val="ng-star-inserted"/>
        </w:rPr>
        <w:t xml:space="preserve">Povezana je z različnimi običaji, šegami in navadami ter vaškim družabnim in političnim življenjem. Lipa je bila spoštovano drevo med kmeti, meščani in plemiči. </w:t>
      </w:r>
      <w:r w:rsidRPr="00B43D42">
        <w:t xml:space="preserve">Pod senčnimi krošnjami lip so bile pogosto kamnite mize in klopi, priljubljena zbirališča vaških veljakov in vaške srenje nasploh. Tam so se </w:t>
      </w:r>
      <w:r w:rsidRPr="00B43D42">
        <w:rPr>
          <w:rStyle w:val="ng-star-inserted"/>
        </w:rPr>
        <w:t xml:space="preserve">zbirali, kramljali, tam se je jedlo, pilo, </w:t>
      </w:r>
      <w:r w:rsidRPr="00DD2D1E">
        <w:rPr>
          <w:rStyle w:val="ng-star-inserted"/>
        </w:rPr>
        <w:t xml:space="preserve">počivalo, igralo in veselilo. Tudi </w:t>
      </w:r>
      <w:r w:rsidRPr="00DD2D1E">
        <w:t>danes nas lahko lipa simbolično poveže v ključnih trenutkih. Tradicija sajenja lip se ohranja še danes, ne nazadnje tudi ob obiskih tujih državnikov, ki pogosto kje posadijo kakšno spominsko lipo.</w:t>
      </w:r>
    </w:p>
    <w:p w:rsidR="007244B0" w:rsidRDefault="00C738DA" w:rsidP="00DD2D1E">
      <w:pPr>
        <w:jc w:val="both"/>
      </w:pPr>
      <w:r w:rsidRPr="00B43D42">
        <w:rPr>
          <w:rStyle w:val="ng-star-inserted"/>
        </w:rPr>
        <w:t xml:space="preserve">Na dan razglasitve neodvisnosti Republike Slovenije so </w:t>
      </w:r>
      <w:r>
        <w:rPr>
          <w:rStyle w:val="ng-star-inserted"/>
        </w:rPr>
        <w:t>lipo</w:t>
      </w:r>
      <w:r w:rsidRPr="00B43D42">
        <w:rPr>
          <w:rStyle w:val="ng-star-inserted"/>
        </w:rPr>
        <w:t xml:space="preserve"> zasadili na </w:t>
      </w:r>
      <w:r w:rsidRPr="00B43D42">
        <w:t>Trgu republike pred slovenskim parlamentom</w:t>
      </w:r>
      <w:r w:rsidRPr="00DD2D1E">
        <w:t>. Samostojnost Slovenije pa zaznamujejo tudi številne druge lipe, ki so bile takrat zasajene na vseh koncih Slovenije. Tudi ob protokolarnem središču na Brdu pri Kranju so člani vlade zasadili lipe. Najstarejše naj bi bile zasajene še v času turških vpadov, na krajih, kjer so bili Turki premagani ali od koder so bili pregnani. Od lipovih drevoredov je najznamenitejši drevored »Napoleonove lipe« pred Logatcem ob državni cesti, ki je bila nekdaj glavna prometnica med Ljubljano in Trstom.</w:t>
      </w:r>
      <w:r w:rsidRPr="00C738DA">
        <w:t xml:space="preserve"> </w:t>
      </w:r>
    </w:p>
    <w:p w:rsidR="007244B0" w:rsidRDefault="007244B0" w:rsidP="00C738DA">
      <w:pPr>
        <w:jc w:val="both"/>
      </w:pPr>
    </w:p>
    <w:p w:rsidR="00C738DA" w:rsidRPr="00B43D42" w:rsidRDefault="007244B0" w:rsidP="00C738DA">
      <w:pPr>
        <w:jc w:val="both"/>
      </w:pPr>
      <w:r>
        <w:t xml:space="preserve">Lipo lahko zasadimo tudi ob rojstvu otroka. </w:t>
      </w:r>
      <w:r w:rsidR="00C738DA" w:rsidRPr="00B43D42">
        <w:t>Lipa, ki raste skupaj z otrokom, je dragocen spomin na začetek novega življenja in predstavlja pomemben korak k sožitju med človekom in naravo.</w:t>
      </w:r>
    </w:p>
    <w:p w:rsidR="00C738DA" w:rsidRPr="00B43D42" w:rsidRDefault="00C738DA" w:rsidP="00C738DA">
      <w:pPr>
        <w:jc w:val="both"/>
      </w:pPr>
    </w:p>
    <w:p w:rsidR="007244B0" w:rsidRDefault="007244B0" w:rsidP="00C738DA">
      <w:pPr>
        <w:jc w:val="both"/>
      </w:pPr>
      <w:r>
        <w:t>LIPOV MED</w:t>
      </w:r>
    </w:p>
    <w:p w:rsidR="007244B0" w:rsidRDefault="007244B0" w:rsidP="00C738DA">
      <w:pPr>
        <w:jc w:val="both"/>
      </w:pPr>
    </w:p>
    <w:p w:rsidR="00C738DA" w:rsidRPr="00B43D42" w:rsidRDefault="00C738DA" w:rsidP="00053029">
      <w:pPr>
        <w:jc w:val="both"/>
      </w:pPr>
      <w:r w:rsidRPr="00B43D42">
        <w:t xml:space="preserve">V Sloveniji prevladujeta dve vrsti lip, lipa in lipovec. Lipa </w:t>
      </w:r>
      <w:r w:rsidRPr="00B43D42">
        <w:rPr>
          <w:color w:val="000000"/>
        </w:rPr>
        <w:t xml:space="preserve">cveti junija ali </w:t>
      </w:r>
      <w:r>
        <w:rPr>
          <w:color w:val="000000"/>
        </w:rPr>
        <w:t>na</w:t>
      </w:r>
      <w:r w:rsidRPr="00B43D42">
        <w:rPr>
          <w:color w:val="000000"/>
        </w:rPr>
        <w:t xml:space="preserve"> začetku julija, lipovec cveti dva tedna pozneje.</w:t>
      </w:r>
      <w:r w:rsidRPr="00B43D42">
        <w:t xml:space="preserve"> Čebele na njih naberejo sladko medičino ali mano in nam proizvedejo lipov med, iz posušenega cvetja pa si lahko pripravimo tudi okusen lipov čaj. </w:t>
      </w:r>
    </w:p>
    <w:p w:rsidR="00C738DA" w:rsidRPr="00B43D42" w:rsidRDefault="00C738DA" w:rsidP="00053029">
      <w:pPr>
        <w:jc w:val="both"/>
      </w:pPr>
    </w:p>
    <w:p w:rsidR="00C738DA" w:rsidRPr="00B43D42" w:rsidRDefault="007244B0" w:rsidP="00053029">
      <w:pPr>
        <w:jc w:val="both"/>
      </w:pPr>
      <w:r>
        <w:rPr>
          <w:bCs/>
        </w:rPr>
        <w:t xml:space="preserve">Lipov med je </w:t>
      </w:r>
      <w:r w:rsidR="00C738DA" w:rsidRPr="00B43D42">
        <w:t>svetlo rumene barve z zelenim odtenkom</w:t>
      </w:r>
      <w:r>
        <w:t xml:space="preserve">. Ima </w:t>
      </w:r>
      <w:r w:rsidR="00C738DA" w:rsidRPr="00B43D42">
        <w:t>svež vonj po lipovem cvetju, mentolu, limonini lupini</w:t>
      </w:r>
      <w:r>
        <w:t>. L</w:t>
      </w:r>
      <w:r w:rsidR="00C738DA" w:rsidRPr="00B43D42">
        <w:t>ahko je nektarnega ali maninega izvora, zato ima značilnosti obeh;</w:t>
      </w:r>
    </w:p>
    <w:p w:rsidR="00C738DA" w:rsidRDefault="00C738DA" w:rsidP="00053029">
      <w:pPr>
        <w:jc w:val="both"/>
      </w:pPr>
      <w:r w:rsidRPr="00B43D42">
        <w:t xml:space="preserve">v primeru nektarnega izvora hitro kristalizira, sicer nekoliko počasneje. </w:t>
      </w:r>
      <w:r w:rsidR="007244B0">
        <w:t xml:space="preserve">Ker ni presladek in ima značilno osvežilno aromo, ga uporabimo tudi v kulinariki. </w:t>
      </w:r>
    </w:p>
    <w:p w:rsidR="007244B0" w:rsidRDefault="007244B0" w:rsidP="007244B0"/>
    <w:p w:rsidR="007244B0" w:rsidRPr="00B43D42" w:rsidRDefault="007244B0" w:rsidP="007244B0">
      <w:r>
        <w:t>Kot nasvet in namig za odlično kosilo</w:t>
      </w:r>
      <w:r w:rsidR="00DD2D1E">
        <w:t>:</w:t>
      </w:r>
      <w:r>
        <w:t xml:space="preserve"> </w:t>
      </w:r>
    </w:p>
    <w:p w:rsidR="00C738DA" w:rsidRDefault="00C738DA" w:rsidP="00C738DA">
      <w:pPr>
        <w:jc w:val="both"/>
      </w:pPr>
    </w:p>
    <w:p w:rsidR="007244B0" w:rsidRDefault="007244B0" w:rsidP="00C738DA">
      <w:pPr>
        <w:jc w:val="both"/>
      </w:pPr>
      <w:r>
        <w:t>Marinirano pečeni piščančji fileji z omako in lipovim medom</w:t>
      </w:r>
    </w:p>
    <w:p w:rsidR="007244B0" w:rsidRDefault="007244B0" w:rsidP="00C738DA">
      <w:pPr>
        <w:jc w:val="both"/>
      </w:pPr>
    </w:p>
    <w:p w:rsidR="007244B0" w:rsidRDefault="007244B0" w:rsidP="00C738DA">
      <w:pPr>
        <w:jc w:val="both"/>
      </w:pPr>
      <w:r>
        <w:t>Za 4 osebe:</w:t>
      </w:r>
    </w:p>
    <w:p w:rsidR="007244B0" w:rsidRPr="00E30AD1" w:rsidRDefault="007244B0" w:rsidP="007244B0">
      <w:pPr>
        <w:suppressAutoHyphens/>
        <w:autoSpaceDN w:val="0"/>
        <w:textAlignment w:val="baseline"/>
        <w:rPr>
          <w:rFonts w:asciiTheme="majorBidi" w:hAnsiTheme="majorBidi" w:cstheme="majorBidi"/>
          <w:b/>
          <w:i/>
        </w:rPr>
      </w:pPr>
      <w:r w:rsidRPr="00E30AD1">
        <w:rPr>
          <w:rFonts w:asciiTheme="majorBidi" w:hAnsiTheme="majorBidi" w:cstheme="majorBidi"/>
          <w:b/>
          <w:i/>
        </w:rPr>
        <w:t>700 g filejev piščanca</w:t>
      </w:r>
    </w:p>
    <w:p w:rsidR="007244B0" w:rsidRPr="00E30AD1" w:rsidRDefault="007244B0" w:rsidP="007244B0">
      <w:pPr>
        <w:suppressAutoHyphens/>
        <w:autoSpaceDN w:val="0"/>
        <w:textAlignment w:val="baseline"/>
        <w:rPr>
          <w:rFonts w:asciiTheme="majorBidi" w:hAnsiTheme="majorBidi" w:cstheme="majorBidi"/>
          <w:b/>
          <w:i/>
        </w:rPr>
      </w:pPr>
    </w:p>
    <w:p w:rsidR="007244B0" w:rsidRPr="00E30AD1" w:rsidRDefault="007244B0" w:rsidP="007244B0">
      <w:pPr>
        <w:suppressAutoHyphens/>
        <w:autoSpaceDN w:val="0"/>
        <w:textAlignment w:val="baseline"/>
        <w:rPr>
          <w:rFonts w:asciiTheme="majorBidi" w:hAnsiTheme="majorBidi" w:cstheme="majorBidi"/>
          <w:bCs/>
          <w:i/>
          <w:u w:val="single"/>
        </w:rPr>
      </w:pPr>
      <w:r w:rsidRPr="00E30AD1">
        <w:rPr>
          <w:rFonts w:asciiTheme="majorBidi" w:hAnsiTheme="majorBidi" w:cstheme="majorBidi"/>
          <w:bCs/>
          <w:i/>
          <w:u w:val="single"/>
        </w:rPr>
        <w:lastRenderedPageBreak/>
        <w:t>Marinada:</w:t>
      </w:r>
    </w:p>
    <w:p w:rsidR="007244B0" w:rsidRPr="00E30AD1" w:rsidRDefault="007244B0" w:rsidP="007244B0">
      <w:pPr>
        <w:suppressAutoHyphens/>
        <w:autoSpaceDN w:val="0"/>
        <w:textAlignment w:val="baseline"/>
        <w:rPr>
          <w:rFonts w:asciiTheme="majorBidi" w:hAnsiTheme="majorBidi" w:cstheme="majorBidi"/>
          <w:bCs/>
          <w:i/>
        </w:rPr>
      </w:pPr>
      <w:r w:rsidRPr="00E30AD1">
        <w:rPr>
          <w:rFonts w:asciiTheme="majorBidi" w:hAnsiTheme="majorBidi" w:cstheme="majorBidi"/>
          <w:bCs/>
          <w:i/>
        </w:rPr>
        <w:t>60 g lipovega medu</w:t>
      </w:r>
    </w:p>
    <w:p w:rsidR="007244B0" w:rsidRPr="00E30AD1" w:rsidRDefault="007244B0" w:rsidP="007244B0">
      <w:pPr>
        <w:suppressAutoHyphens/>
        <w:autoSpaceDN w:val="0"/>
        <w:textAlignment w:val="baseline"/>
        <w:rPr>
          <w:rFonts w:asciiTheme="majorBidi" w:hAnsiTheme="majorBidi" w:cstheme="majorBidi"/>
          <w:bCs/>
          <w:i/>
        </w:rPr>
      </w:pPr>
      <w:r w:rsidRPr="00E30AD1">
        <w:rPr>
          <w:rFonts w:asciiTheme="majorBidi" w:hAnsiTheme="majorBidi" w:cstheme="majorBidi"/>
          <w:bCs/>
          <w:i/>
        </w:rPr>
        <w:t>30 ml olja</w:t>
      </w:r>
    </w:p>
    <w:p w:rsidR="007244B0" w:rsidRPr="00E30AD1" w:rsidRDefault="007244B0" w:rsidP="007244B0">
      <w:pPr>
        <w:suppressAutoHyphens/>
        <w:autoSpaceDN w:val="0"/>
        <w:textAlignment w:val="baseline"/>
        <w:rPr>
          <w:rFonts w:asciiTheme="majorBidi" w:hAnsiTheme="majorBidi" w:cstheme="majorBidi"/>
          <w:bCs/>
          <w:i/>
        </w:rPr>
      </w:pPr>
      <w:r w:rsidRPr="00E30AD1">
        <w:rPr>
          <w:rFonts w:asciiTheme="majorBidi" w:hAnsiTheme="majorBidi" w:cstheme="majorBidi"/>
          <w:bCs/>
          <w:i/>
        </w:rPr>
        <w:t>30 ml vina ali sadnega soka (malinovega)</w:t>
      </w:r>
    </w:p>
    <w:p w:rsidR="007244B0" w:rsidRPr="00E30AD1" w:rsidRDefault="007244B0" w:rsidP="007244B0">
      <w:pPr>
        <w:suppressAutoHyphens/>
        <w:autoSpaceDN w:val="0"/>
        <w:textAlignment w:val="baseline"/>
        <w:rPr>
          <w:rFonts w:asciiTheme="majorBidi" w:hAnsiTheme="majorBidi" w:cstheme="majorBidi"/>
          <w:bCs/>
          <w:i/>
        </w:rPr>
      </w:pPr>
      <w:r w:rsidRPr="00E30AD1">
        <w:rPr>
          <w:rFonts w:asciiTheme="majorBidi" w:hAnsiTheme="majorBidi" w:cstheme="majorBidi"/>
          <w:bCs/>
          <w:i/>
        </w:rPr>
        <w:t>stolčene ali grobo sesekljane brinove jagode, timijan, poper</w:t>
      </w:r>
    </w:p>
    <w:p w:rsidR="007244B0" w:rsidRPr="00E30AD1" w:rsidRDefault="007244B0" w:rsidP="007244B0">
      <w:pPr>
        <w:suppressAutoHyphens/>
        <w:autoSpaceDN w:val="0"/>
        <w:textAlignment w:val="baseline"/>
        <w:rPr>
          <w:rFonts w:asciiTheme="majorBidi" w:hAnsiTheme="majorBidi" w:cstheme="majorBidi"/>
          <w:bCs/>
          <w:i/>
        </w:rPr>
      </w:pPr>
    </w:p>
    <w:p w:rsidR="007244B0" w:rsidRPr="00E30AD1" w:rsidRDefault="007244B0" w:rsidP="007244B0">
      <w:pPr>
        <w:suppressAutoHyphens/>
        <w:autoSpaceDN w:val="0"/>
        <w:textAlignment w:val="baseline"/>
        <w:rPr>
          <w:rFonts w:asciiTheme="majorBidi" w:hAnsiTheme="majorBidi" w:cstheme="majorBidi"/>
          <w:bCs/>
          <w:i/>
        </w:rPr>
      </w:pPr>
      <w:r w:rsidRPr="00E30AD1">
        <w:rPr>
          <w:rFonts w:asciiTheme="majorBidi" w:hAnsiTheme="majorBidi" w:cstheme="majorBidi"/>
          <w:bCs/>
          <w:i/>
        </w:rPr>
        <w:t>»Steljica za pečenje« in nato priprava omake:</w:t>
      </w:r>
    </w:p>
    <w:p w:rsidR="007244B0" w:rsidRPr="00E30AD1" w:rsidRDefault="007244B0" w:rsidP="007244B0">
      <w:pPr>
        <w:suppressAutoHyphens/>
        <w:autoSpaceDN w:val="0"/>
        <w:textAlignment w:val="baseline"/>
        <w:rPr>
          <w:rFonts w:asciiTheme="majorBidi" w:hAnsiTheme="majorBidi" w:cstheme="majorBidi"/>
          <w:bCs/>
          <w:i/>
        </w:rPr>
      </w:pPr>
      <w:r w:rsidRPr="00E30AD1">
        <w:rPr>
          <w:rFonts w:asciiTheme="majorBidi" w:hAnsiTheme="majorBidi" w:cstheme="majorBidi"/>
          <w:bCs/>
          <w:i/>
        </w:rPr>
        <w:t xml:space="preserve"> 30 ml olja</w:t>
      </w:r>
    </w:p>
    <w:p w:rsidR="007244B0" w:rsidRPr="00E30AD1" w:rsidRDefault="007244B0" w:rsidP="007244B0">
      <w:pPr>
        <w:suppressAutoHyphens/>
        <w:autoSpaceDN w:val="0"/>
        <w:textAlignment w:val="baseline"/>
        <w:rPr>
          <w:rFonts w:asciiTheme="majorBidi" w:hAnsiTheme="majorBidi" w:cstheme="majorBidi"/>
          <w:bCs/>
          <w:i/>
        </w:rPr>
      </w:pPr>
      <w:r w:rsidRPr="00E30AD1">
        <w:rPr>
          <w:rFonts w:asciiTheme="majorBidi" w:hAnsiTheme="majorBidi" w:cstheme="majorBidi"/>
          <w:bCs/>
          <w:i/>
        </w:rPr>
        <w:t>30 g šalotke</w:t>
      </w:r>
    </w:p>
    <w:p w:rsidR="007244B0" w:rsidRPr="00E30AD1" w:rsidRDefault="007244B0" w:rsidP="007244B0">
      <w:pPr>
        <w:suppressAutoHyphens/>
        <w:autoSpaceDN w:val="0"/>
        <w:textAlignment w:val="baseline"/>
        <w:rPr>
          <w:rFonts w:asciiTheme="majorBidi" w:hAnsiTheme="majorBidi" w:cstheme="majorBidi"/>
          <w:bCs/>
          <w:i/>
        </w:rPr>
      </w:pPr>
      <w:r w:rsidRPr="00E30AD1">
        <w:rPr>
          <w:rFonts w:asciiTheme="majorBidi" w:hAnsiTheme="majorBidi" w:cstheme="majorBidi"/>
          <w:bCs/>
          <w:i/>
        </w:rPr>
        <w:t>50 g korenja</w:t>
      </w:r>
    </w:p>
    <w:p w:rsidR="007244B0" w:rsidRPr="00E30AD1" w:rsidRDefault="007244B0" w:rsidP="007244B0">
      <w:pPr>
        <w:suppressAutoHyphens/>
        <w:autoSpaceDN w:val="0"/>
        <w:textAlignment w:val="baseline"/>
        <w:rPr>
          <w:rFonts w:asciiTheme="majorBidi" w:hAnsiTheme="majorBidi" w:cstheme="majorBidi"/>
          <w:bCs/>
          <w:i/>
        </w:rPr>
      </w:pPr>
      <w:r w:rsidRPr="00E30AD1">
        <w:rPr>
          <w:rFonts w:asciiTheme="majorBidi" w:hAnsiTheme="majorBidi" w:cstheme="majorBidi"/>
          <w:bCs/>
          <w:i/>
        </w:rPr>
        <w:t>40 g korenine peteršilja</w:t>
      </w:r>
    </w:p>
    <w:p w:rsidR="007244B0" w:rsidRPr="00E30AD1" w:rsidRDefault="007244B0" w:rsidP="007244B0">
      <w:pPr>
        <w:suppressAutoHyphens/>
        <w:autoSpaceDN w:val="0"/>
        <w:textAlignment w:val="baseline"/>
        <w:rPr>
          <w:rFonts w:asciiTheme="majorBidi" w:hAnsiTheme="majorBidi" w:cstheme="majorBidi"/>
          <w:bCs/>
          <w:i/>
        </w:rPr>
      </w:pPr>
      <w:r w:rsidRPr="00E30AD1">
        <w:rPr>
          <w:rFonts w:asciiTheme="majorBidi" w:hAnsiTheme="majorBidi" w:cstheme="majorBidi"/>
          <w:bCs/>
          <w:i/>
        </w:rPr>
        <w:t>80 g jabolk</w:t>
      </w:r>
    </w:p>
    <w:p w:rsidR="007244B0" w:rsidRPr="00E30AD1" w:rsidRDefault="007244B0" w:rsidP="007244B0">
      <w:pPr>
        <w:suppressAutoHyphens/>
        <w:autoSpaceDN w:val="0"/>
        <w:textAlignment w:val="baseline"/>
        <w:rPr>
          <w:rFonts w:asciiTheme="majorBidi" w:hAnsiTheme="majorBidi" w:cstheme="majorBidi"/>
          <w:bCs/>
          <w:i/>
        </w:rPr>
      </w:pPr>
      <w:r w:rsidRPr="00E30AD1">
        <w:rPr>
          <w:rFonts w:asciiTheme="majorBidi" w:hAnsiTheme="majorBidi" w:cstheme="majorBidi"/>
          <w:bCs/>
          <w:i/>
        </w:rPr>
        <w:t>1 strok česna</w:t>
      </w:r>
    </w:p>
    <w:p w:rsidR="007244B0" w:rsidRPr="00E30AD1" w:rsidRDefault="007244B0" w:rsidP="007244B0">
      <w:pPr>
        <w:suppressAutoHyphens/>
        <w:autoSpaceDN w:val="0"/>
        <w:textAlignment w:val="baseline"/>
        <w:rPr>
          <w:rFonts w:asciiTheme="majorBidi" w:hAnsiTheme="majorBidi" w:cstheme="majorBidi"/>
          <w:bCs/>
          <w:i/>
        </w:rPr>
      </w:pPr>
      <w:r w:rsidRPr="00E30AD1">
        <w:rPr>
          <w:rFonts w:asciiTheme="majorBidi" w:hAnsiTheme="majorBidi" w:cstheme="majorBidi"/>
          <w:bCs/>
          <w:i/>
        </w:rPr>
        <w:t>200 ml fonda/osnove</w:t>
      </w:r>
    </w:p>
    <w:p w:rsidR="007244B0" w:rsidRPr="00E30AD1" w:rsidRDefault="007244B0" w:rsidP="007244B0">
      <w:pPr>
        <w:suppressAutoHyphens/>
        <w:autoSpaceDN w:val="0"/>
        <w:textAlignment w:val="baseline"/>
        <w:rPr>
          <w:rFonts w:asciiTheme="majorBidi" w:hAnsiTheme="majorBidi" w:cstheme="majorBidi"/>
          <w:bCs/>
          <w:i/>
        </w:rPr>
      </w:pPr>
    </w:p>
    <w:p w:rsidR="007244B0" w:rsidRPr="00E30AD1" w:rsidRDefault="007244B0" w:rsidP="007244B0">
      <w:pPr>
        <w:suppressAutoHyphens/>
        <w:autoSpaceDN w:val="0"/>
        <w:textAlignment w:val="baseline"/>
        <w:rPr>
          <w:rFonts w:asciiTheme="majorBidi" w:hAnsiTheme="majorBidi" w:cstheme="majorBidi"/>
          <w:bCs/>
          <w:i/>
        </w:rPr>
      </w:pPr>
      <w:r w:rsidRPr="00E30AD1">
        <w:rPr>
          <w:rFonts w:asciiTheme="majorBidi" w:hAnsiTheme="majorBidi" w:cstheme="majorBidi"/>
          <w:bCs/>
          <w:i/>
        </w:rPr>
        <w:t xml:space="preserve">Začimbe: list lovorja, rožmarin, sol </w:t>
      </w:r>
    </w:p>
    <w:p w:rsidR="007244B0" w:rsidRPr="00E30AD1" w:rsidRDefault="007244B0" w:rsidP="00C738DA">
      <w:pPr>
        <w:jc w:val="both"/>
        <w:rPr>
          <w:rFonts w:asciiTheme="majorBidi" w:hAnsiTheme="majorBidi" w:cstheme="majorBidi"/>
        </w:rPr>
      </w:pPr>
    </w:p>
    <w:p w:rsidR="00E30AD1" w:rsidRPr="00E30AD1" w:rsidRDefault="00E30AD1" w:rsidP="00E30AD1">
      <w:pPr>
        <w:numPr>
          <w:ilvl w:val="0"/>
          <w:numId w:val="2"/>
        </w:numPr>
        <w:suppressAutoHyphens/>
        <w:autoSpaceDN w:val="0"/>
        <w:jc w:val="both"/>
        <w:textAlignment w:val="baseline"/>
        <w:rPr>
          <w:rFonts w:asciiTheme="majorBidi" w:hAnsiTheme="majorBidi" w:cstheme="majorBidi"/>
        </w:rPr>
      </w:pPr>
      <w:r w:rsidRPr="00E30AD1">
        <w:rPr>
          <w:rFonts w:asciiTheme="majorBidi" w:hAnsiTheme="majorBidi" w:cstheme="majorBidi"/>
        </w:rPr>
        <w:t>Za marinado zmešamo med, olje in začimbe. Premažemo fileje piščanca in jih v hladilniku v pokriti posodi mariniramo nekaj ur (brez soli).</w:t>
      </w:r>
    </w:p>
    <w:p w:rsidR="00E30AD1" w:rsidRPr="00E30AD1" w:rsidRDefault="00E30AD1" w:rsidP="00E30AD1">
      <w:pPr>
        <w:numPr>
          <w:ilvl w:val="0"/>
          <w:numId w:val="2"/>
        </w:numPr>
        <w:suppressAutoHyphens/>
        <w:autoSpaceDN w:val="0"/>
        <w:jc w:val="both"/>
        <w:textAlignment w:val="baseline"/>
        <w:rPr>
          <w:rFonts w:asciiTheme="majorBidi" w:hAnsiTheme="majorBidi" w:cstheme="majorBidi"/>
        </w:rPr>
      </w:pPr>
      <w:r w:rsidRPr="00E30AD1">
        <w:rPr>
          <w:rFonts w:asciiTheme="majorBidi" w:hAnsiTheme="majorBidi" w:cstheme="majorBidi"/>
        </w:rPr>
        <w:t>V pekač zložimo očiščeno, olupljeno in drobno narezano šalotko, korenje, korenino peteršilja, jabolko, česen in začimbe ter fond.</w:t>
      </w:r>
    </w:p>
    <w:p w:rsidR="00E30AD1" w:rsidRPr="00E30AD1" w:rsidRDefault="00E30AD1" w:rsidP="00E30AD1">
      <w:pPr>
        <w:numPr>
          <w:ilvl w:val="0"/>
          <w:numId w:val="2"/>
        </w:numPr>
        <w:suppressAutoHyphens/>
        <w:autoSpaceDN w:val="0"/>
        <w:jc w:val="both"/>
        <w:textAlignment w:val="baseline"/>
        <w:rPr>
          <w:rFonts w:asciiTheme="majorBidi" w:hAnsiTheme="majorBidi" w:cstheme="majorBidi"/>
        </w:rPr>
      </w:pPr>
      <w:r w:rsidRPr="00E30AD1">
        <w:rPr>
          <w:rFonts w:asciiTheme="majorBidi" w:hAnsiTheme="majorBidi" w:cstheme="majorBidi"/>
        </w:rPr>
        <w:t>Na to pripravljeno »steljico« položimo marinirane piščančje fileje, ki smo jih posolili.</w:t>
      </w:r>
    </w:p>
    <w:p w:rsidR="00E30AD1" w:rsidRPr="00E30AD1" w:rsidRDefault="00E30AD1" w:rsidP="00E30AD1">
      <w:pPr>
        <w:numPr>
          <w:ilvl w:val="0"/>
          <w:numId w:val="2"/>
        </w:numPr>
        <w:suppressAutoHyphens/>
        <w:autoSpaceDN w:val="0"/>
        <w:jc w:val="both"/>
        <w:textAlignment w:val="baseline"/>
        <w:rPr>
          <w:rFonts w:asciiTheme="majorBidi" w:hAnsiTheme="majorBidi" w:cstheme="majorBidi"/>
        </w:rPr>
      </w:pPr>
      <w:r w:rsidRPr="00E30AD1">
        <w:rPr>
          <w:rFonts w:asciiTheme="majorBidi" w:hAnsiTheme="majorBidi" w:cstheme="majorBidi"/>
        </w:rPr>
        <w:t>Polijemo s segretim oljem.</w:t>
      </w:r>
    </w:p>
    <w:p w:rsidR="00E30AD1" w:rsidRPr="00E30AD1" w:rsidRDefault="00E30AD1" w:rsidP="00E30AD1">
      <w:pPr>
        <w:numPr>
          <w:ilvl w:val="0"/>
          <w:numId w:val="2"/>
        </w:numPr>
        <w:suppressAutoHyphens/>
        <w:autoSpaceDN w:val="0"/>
        <w:jc w:val="both"/>
        <w:textAlignment w:val="baseline"/>
        <w:rPr>
          <w:rFonts w:asciiTheme="majorBidi" w:hAnsiTheme="majorBidi" w:cstheme="majorBidi"/>
        </w:rPr>
      </w:pPr>
      <w:r w:rsidRPr="00E30AD1">
        <w:rPr>
          <w:rFonts w:asciiTheme="majorBidi" w:hAnsiTheme="majorBidi" w:cstheme="majorBidi"/>
        </w:rPr>
        <w:t>V pečici pečemo pol ure pri 180–200 °C.</w:t>
      </w:r>
    </w:p>
    <w:p w:rsidR="00E30AD1" w:rsidRPr="00E30AD1" w:rsidRDefault="00E30AD1" w:rsidP="00E30AD1">
      <w:pPr>
        <w:numPr>
          <w:ilvl w:val="0"/>
          <w:numId w:val="2"/>
        </w:numPr>
        <w:suppressAutoHyphens/>
        <w:autoSpaceDN w:val="0"/>
        <w:jc w:val="both"/>
        <w:textAlignment w:val="baseline"/>
        <w:rPr>
          <w:rFonts w:asciiTheme="majorBidi" w:hAnsiTheme="majorBidi" w:cstheme="majorBidi"/>
        </w:rPr>
      </w:pPr>
      <w:r w:rsidRPr="00E30AD1">
        <w:rPr>
          <w:rFonts w:asciiTheme="majorBidi" w:hAnsiTheme="majorBidi" w:cstheme="majorBidi"/>
        </w:rPr>
        <w:t>Prestavimo na toplo in tik pred serviranjem narežemo na manjše rezine.</w:t>
      </w:r>
    </w:p>
    <w:p w:rsidR="00E30AD1" w:rsidRPr="00E30AD1" w:rsidRDefault="00E30AD1" w:rsidP="00E30AD1">
      <w:pPr>
        <w:suppressAutoHyphens/>
        <w:autoSpaceDN w:val="0"/>
        <w:ind w:left="720"/>
        <w:textAlignment w:val="baseline"/>
        <w:rPr>
          <w:rFonts w:asciiTheme="majorBidi" w:hAnsiTheme="majorBidi" w:cstheme="majorBidi"/>
        </w:rPr>
      </w:pPr>
    </w:p>
    <w:p w:rsidR="00E30AD1" w:rsidRPr="00E30AD1" w:rsidRDefault="00E30AD1" w:rsidP="00E30AD1">
      <w:pPr>
        <w:numPr>
          <w:ilvl w:val="0"/>
          <w:numId w:val="2"/>
        </w:numPr>
        <w:suppressAutoHyphens/>
        <w:autoSpaceDN w:val="0"/>
        <w:jc w:val="both"/>
        <w:textAlignment w:val="baseline"/>
        <w:rPr>
          <w:rFonts w:asciiTheme="majorBidi" w:hAnsiTheme="majorBidi" w:cstheme="majorBidi"/>
        </w:rPr>
      </w:pPr>
      <w:r w:rsidRPr="00E30AD1">
        <w:rPr>
          <w:rFonts w:asciiTheme="majorBidi" w:hAnsiTheme="majorBidi" w:cstheme="majorBidi"/>
          <w:u w:val="single"/>
        </w:rPr>
        <w:t>Omako</w:t>
      </w:r>
      <w:r w:rsidRPr="00E30AD1">
        <w:rPr>
          <w:rFonts w:asciiTheme="majorBidi" w:hAnsiTheme="majorBidi" w:cstheme="majorBidi"/>
        </w:rPr>
        <w:t xml:space="preserve"> pripravimo tako, da vse sestavine, na katerih so se spekli fileji piščanca, zmešamo, dodamo med in po okusu sok limone.</w:t>
      </w:r>
    </w:p>
    <w:p w:rsidR="00E30AD1" w:rsidRDefault="00E30AD1" w:rsidP="00E30AD1">
      <w:pPr>
        <w:rPr>
          <w:rFonts w:ascii="Calibri" w:eastAsia="Calibri" w:hAnsi="Calibri"/>
        </w:rPr>
      </w:pPr>
    </w:p>
    <w:p w:rsidR="00E30AD1" w:rsidRDefault="00E30AD1" w:rsidP="00E30AD1">
      <w:pPr>
        <w:rPr>
          <w:rFonts w:ascii="Calibri" w:eastAsia="Calibri" w:hAnsi="Calibri"/>
        </w:rPr>
      </w:pPr>
      <w:r w:rsidRPr="00053029">
        <w:rPr>
          <w:rFonts w:asciiTheme="majorBidi" w:eastAsia="Calibri" w:hAnsiTheme="majorBidi" w:cstheme="majorBidi"/>
        </w:rPr>
        <w:t>Več receptov z lipovim medom najdete na:</w:t>
      </w:r>
      <w:r>
        <w:rPr>
          <w:rFonts w:ascii="Calibri" w:eastAsia="Calibri" w:hAnsi="Calibri"/>
        </w:rPr>
        <w:t xml:space="preserve"> </w:t>
      </w:r>
      <w:hyperlink r:id="rId5" w:history="1">
        <w:r w:rsidRPr="00B94C74">
          <w:rPr>
            <w:rStyle w:val="Hiperpovezava"/>
            <w:rFonts w:ascii="Calibri" w:eastAsia="Calibri" w:hAnsi="Calibri"/>
          </w:rPr>
          <w:t>http://www.czs.si/Admin/load.php?sif_ob=19&amp;sif_file=objave_podrobno&amp;sif_parent=10300</w:t>
        </w:r>
      </w:hyperlink>
    </w:p>
    <w:p w:rsidR="00E30AD1" w:rsidRPr="00E30AD1" w:rsidRDefault="00E30AD1" w:rsidP="00E30AD1">
      <w:pPr>
        <w:rPr>
          <w:rFonts w:ascii="Calibri" w:eastAsia="Calibri" w:hAnsi="Calibri"/>
        </w:rPr>
      </w:pPr>
    </w:p>
    <w:p w:rsidR="00E30AD1" w:rsidRPr="004F7B93" w:rsidRDefault="00E30AD1" w:rsidP="00E30AD1">
      <w:pPr>
        <w:suppressAutoHyphens/>
        <w:autoSpaceDN w:val="0"/>
        <w:ind w:left="720"/>
        <w:textAlignment w:val="baseline"/>
        <w:rPr>
          <w:rFonts w:ascii="Calibri" w:hAnsi="Calibri"/>
        </w:rPr>
      </w:pPr>
    </w:p>
    <w:p w:rsidR="00C738DA" w:rsidRPr="00B43D42" w:rsidRDefault="00C738DA" w:rsidP="00C738DA"/>
    <w:p w:rsidR="00C738DA" w:rsidRPr="00B43D42" w:rsidRDefault="00C738DA" w:rsidP="00C738DA"/>
    <w:sectPr w:rsidR="00C738DA" w:rsidRPr="00B43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A221A"/>
    <w:multiLevelType w:val="multilevel"/>
    <w:tmpl w:val="DE1C80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48F5D24"/>
    <w:multiLevelType w:val="hybridMultilevel"/>
    <w:tmpl w:val="E4C644C2"/>
    <w:lvl w:ilvl="0" w:tplc="0424000F">
      <w:start w:val="1"/>
      <w:numFmt w:val="decimal"/>
      <w:lvlText w:val="%1."/>
      <w:lvlJc w:val="left"/>
      <w:pPr>
        <w:tabs>
          <w:tab w:val="num" w:pos="1778"/>
        </w:tabs>
        <w:ind w:left="1778" w:hanging="360"/>
      </w:pPr>
      <w:rPr>
        <w:rFonts w:hint="default"/>
      </w:rPr>
    </w:lvl>
    <w:lvl w:ilvl="1" w:tplc="04240001">
      <w:start w:val="1"/>
      <w:numFmt w:val="bullet"/>
      <w:lvlText w:val=""/>
      <w:lvlJc w:val="left"/>
      <w:pPr>
        <w:tabs>
          <w:tab w:val="num" w:pos="2498"/>
        </w:tabs>
        <w:ind w:left="2498" w:hanging="360"/>
      </w:pPr>
      <w:rPr>
        <w:rFonts w:ascii="Symbol" w:hAnsi="Symbol" w:hint="default"/>
      </w:rPr>
    </w:lvl>
    <w:lvl w:ilvl="2" w:tplc="0424001B" w:tentative="1">
      <w:start w:val="1"/>
      <w:numFmt w:val="lowerRoman"/>
      <w:lvlText w:val="%3."/>
      <w:lvlJc w:val="right"/>
      <w:pPr>
        <w:tabs>
          <w:tab w:val="num" w:pos="3218"/>
        </w:tabs>
        <w:ind w:left="3218" w:hanging="180"/>
      </w:pPr>
    </w:lvl>
    <w:lvl w:ilvl="3" w:tplc="0424000F" w:tentative="1">
      <w:start w:val="1"/>
      <w:numFmt w:val="decimal"/>
      <w:lvlText w:val="%4."/>
      <w:lvlJc w:val="left"/>
      <w:pPr>
        <w:tabs>
          <w:tab w:val="num" w:pos="3938"/>
        </w:tabs>
        <w:ind w:left="3938" w:hanging="360"/>
      </w:pPr>
    </w:lvl>
    <w:lvl w:ilvl="4" w:tplc="04240019" w:tentative="1">
      <w:start w:val="1"/>
      <w:numFmt w:val="lowerLetter"/>
      <w:lvlText w:val="%5."/>
      <w:lvlJc w:val="left"/>
      <w:pPr>
        <w:tabs>
          <w:tab w:val="num" w:pos="4658"/>
        </w:tabs>
        <w:ind w:left="4658" w:hanging="360"/>
      </w:pPr>
    </w:lvl>
    <w:lvl w:ilvl="5" w:tplc="0424001B" w:tentative="1">
      <w:start w:val="1"/>
      <w:numFmt w:val="lowerRoman"/>
      <w:lvlText w:val="%6."/>
      <w:lvlJc w:val="right"/>
      <w:pPr>
        <w:tabs>
          <w:tab w:val="num" w:pos="5378"/>
        </w:tabs>
        <w:ind w:left="5378" w:hanging="180"/>
      </w:pPr>
    </w:lvl>
    <w:lvl w:ilvl="6" w:tplc="0424000F" w:tentative="1">
      <w:start w:val="1"/>
      <w:numFmt w:val="decimal"/>
      <w:lvlText w:val="%7."/>
      <w:lvlJc w:val="left"/>
      <w:pPr>
        <w:tabs>
          <w:tab w:val="num" w:pos="6098"/>
        </w:tabs>
        <w:ind w:left="6098" w:hanging="360"/>
      </w:pPr>
    </w:lvl>
    <w:lvl w:ilvl="7" w:tplc="04240019" w:tentative="1">
      <w:start w:val="1"/>
      <w:numFmt w:val="lowerLetter"/>
      <w:lvlText w:val="%8."/>
      <w:lvlJc w:val="left"/>
      <w:pPr>
        <w:tabs>
          <w:tab w:val="num" w:pos="6818"/>
        </w:tabs>
        <w:ind w:left="6818" w:hanging="360"/>
      </w:pPr>
    </w:lvl>
    <w:lvl w:ilvl="8" w:tplc="0424001B" w:tentative="1">
      <w:start w:val="1"/>
      <w:numFmt w:val="lowerRoman"/>
      <w:lvlText w:val="%9."/>
      <w:lvlJc w:val="right"/>
      <w:pPr>
        <w:tabs>
          <w:tab w:val="num" w:pos="7538"/>
        </w:tabs>
        <w:ind w:left="7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DA"/>
    <w:rsid w:val="00053029"/>
    <w:rsid w:val="00585347"/>
    <w:rsid w:val="005B72C2"/>
    <w:rsid w:val="007244B0"/>
    <w:rsid w:val="008D33D4"/>
    <w:rsid w:val="00B50FD7"/>
    <w:rsid w:val="00C738DA"/>
    <w:rsid w:val="00CA6A87"/>
    <w:rsid w:val="00CC6A38"/>
    <w:rsid w:val="00DD2D1E"/>
    <w:rsid w:val="00E30AD1"/>
    <w:rsid w:val="00F433F6"/>
    <w:rsid w:val="00F904EF"/>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04C9"/>
  <w15:chartTrackingRefBased/>
  <w15:docId w15:val="{531DA965-74D5-4E1D-9DB8-07CF2714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C738D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sid w:val="00C738DA"/>
    <w:rPr>
      <w:sz w:val="16"/>
      <w:szCs w:val="16"/>
    </w:rPr>
  </w:style>
  <w:style w:type="paragraph" w:styleId="Pripombabesedilo">
    <w:name w:val="annotation text"/>
    <w:basedOn w:val="Navaden"/>
    <w:link w:val="PripombabesediloZnak"/>
    <w:semiHidden/>
    <w:rsid w:val="00C738DA"/>
    <w:rPr>
      <w:sz w:val="20"/>
      <w:szCs w:val="20"/>
    </w:rPr>
  </w:style>
  <w:style w:type="character" w:customStyle="1" w:styleId="PripombabesediloZnak">
    <w:name w:val="Pripomba – besedilo Znak"/>
    <w:basedOn w:val="Privzetapisavaodstavka"/>
    <w:link w:val="Pripombabesedilo"/>
    <w:semiHidden/>
    <w:rsid w:val="00C738DA"/>
    <w:rPr>
      <w:rFonts w:ascii="Times New Roman" w:eastAsia="Times New Roman" w:hAnsi="Times New Roman" w:cs="Times New Roman"/>
      <w:sz w:val="20"/>
      <w:szCs w:val="20"/>
      <w:lang w:eastAsia="sl-SI"/>
    </w:rPr>
  </w:style>
  <w:style w:type="character" w:styleId="Hiperpovezava">
    <w:name w:val="Hyperlink"/>
    <w:uiPriority w:val="99"/>
    <w:unhideWhenUsed/>
    <w:rsid w:val="00C738DA"/>
    <w:rPr>
      <w:color w:val="0000FF"/>
      <w:u w:val="single"/>
    </w:rPr>
  </w:style>
  <w:style w:type="paragraph" w:styleId="Navadensplet">
    <w:name w:val="Normal (Web)"/>
    <w:basedOn w:val="Navaden"/>
    <w:uiPriority w:val="99"/>
    <w:unhideWhenUsed/>
    <w:rsid w:val="00C738DA"/>
    <w:pPr>
      <w:spacing w:before="100" w:beforeAutospacing="1" w:after="100" w:afterAutospacing="1"/>
    </w:pPr>
  </w:style>
  <w:style w:type="character" w:customStyle="1" w:styleId="ng-star-inserted">
    <w:name w:val="ng-star-inserted"/>
    <w:rsid w:val="00C738DA"/>
  </w:style>
  <w:style w:type="paragraph" w:styleId="Besedilooblaka">
    <w:name w:val="Balloon Text"/>
    <w:basedOn w:val="Navaden"/>
    <w:link w:val="BesedilooblakaZnak"/>
    <w:uiPriority w:val="99"/>
    <w:semiHidden/>
    <w:unhideWhenUsed/>
    <w:rsid w:val="00C738D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738DA"/>
    <w:rPr>
      <w:rFonts w:ascii="Segoe UI" w:eastAsia="Times New Roman" w:hAnsi="Segoe UI" w:cs="Segoe UI"/>
      <w:sz w:val="18"/>
      <w:szCs w:val="18"/>
      <w:lang w:eastAsia="sl-SI"/>
    </w:rPr>
  </w:style>
  <w:style w:type="paragraph" w:styleId="Odstavekseznama">
    <w:name w:val="List Paragraph"/>
    <w:basedOn w:val="Navaden"/>
    <w:uiPriority w:val="34"/>
    <w:qFormat/>
    <w:rsid w:val="00E30AD1"/>
    <w:pPr>
      <w:spacing w:after="200" w:line="276" w:lineRule="auto"/>
      <w:ind w:left="720"/>
      <w:contextualSpacing/>
    </w:pPr>
    <w:rPr>
      <w:rFonts w:asciiTheme="minorHAnsi" w:eastAsiaTheme="minorHAnsi" w:hAnsiTheme="minorHAnsi" w:cstheme="minorBidi"/>
      <w:sz w:val="22"/>
      <w:szCs w:val="22"/>
      <w:lang w:eastAsia="en-US"/>
    </w:rPr>
  </w:style>
  <w:style w:type="character" w:styleId="Nerazreenaomemba">
    <w:name w:val="Unresolved Mention"/>
    <w:basedOn w:val="Privzetapisavaodstavka"/>
    <w:uiPriority w:val="99"/>
    <w:semiHidden/>
    <w:unhideWhenUsed/>
    <w:rsid w:val="00E30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zs.si/Admin/load.php?sif_ob=19&amp;sif_file=objave_podrobno&amp;sif_parent=10300"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595</Words>
  <Characters>3398</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Kandolf</dc:creator>
  <cp:keywords/>
  <dc:description/>
  <cp:lastModifiedBy>Andreja Kandolf</cp:lastModifiedBy>
  <cp:revision>4</cp:revision>
  <dcterms:created xsi:type="dcterms:W3CDTF">2019-09-04T08:57:00Z</dcterms:created>
  <dcterms:modified xsi:type="dcterms:W3CDTF">2019-09-04T09:32:00Z</dcterms:modified>
</cp:coreProperties>
</file>